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641C" w14:textId="216748B8" w:rsidR="00A13635" w:rsidRDefault="00840E2D" w:rsidP="00D733E7">
      <w:pPr>
        <w:jc w:val="center"/>
        <w:rPr>
          <w:b/>
          <w:bCs/>
        </w:rPr>
      </w:pPr>
      <w:r>
        <w:rPr>
          <w:b/>
          <w:bCs/>
        </w:rPr>
        <w:t>POLITYKA PRYWATNOŚCI</w:t>
      </w:r>
      <w:r w:rsidR="006E145C" w:rsidRPr="006E145C">
        <w:rPr>
          <w:b/>
          <w:bCs/>
        </w:rPr>
        <w:t xml:space="preserve"> APLIKACJI SETTI+</w:t>
      </w:r>
    </w:p>
    <w:p w14:paraId="59CA6B0C" w14:textId="4579977B" w:rsidR="006E145C" w:rsidRDefault="006E145C" w:rsidP="00D733E7">
      <w:pPr>
        <w:jc w:val="center"/>
        <w:rPr>
          <w:b/>
          <w:bCs/>
        </w:rPr>
      </w:pPr>
    </w:p>
    <w:p w14:paraId="507225E9" w14:textId="315A79D6" w:rsidR="00C612EE" w:rsidRDefault="00C612EE" w:rsidP="00D733E7">
      <w:pPr>
        <w:jc w:val="both"/>
      </w:pPr>
      <w:r w:rsidRPr="00C612EE">
        <w:t>Dziękujemy, że korzystasz z nasz</w:t>
      </w:r>
      <w:r w:rsidR="009610D8">
        <w:t xml:space="preserve">ych </w:t>
      </w:r>
      <w:r w:rsidR="00352C3E">
        <w:t>urządzeń inteligentn</w:t>
      </w:r>
      <w:r w:rsidR="00266797">
        <w:t xml:space="preserve">ych </w:t>
      </w:r>
      <w:r w:rsidR="00352C3E">
        <w:t>i</w:t>
      </w:r>
      <w:r w:rsidR="009610D8">
        <w:t xml:space="preserve"> </w:t>
      </w:r>
      <w:r w:rsidRPr="00C612EE">
        <w:t xml:space="preserve">aplikacji SETTI+ (dalej: </w:t>
      </w:r>
      <w:r w:rsidRPr="00C612EE">
        <w:rPr>
          <w:b/>
          <w:bCs/>
        </w:rPr>
        <w:t>Aplikacja</w:t>
      </w:r>
      <w:r w:rsidRPr="00C612EE">
        <w:t>). Zależy nam na tym</w:t>
      </w:r>
      <w:r>
        <w:t>,</w:t>
      </w:r>
      <w:r w:rsidRPr="00C612EE">
        <w:t xml:space="preserve"> aby korzystanie z niej było dla Ciebie wygodne i bezpieczne, dlatego poniżej przedstawiamy Zasady ochrony i przetwarzania danych osobowych w Aplikacji.</w:t>
      </w:r>
    </w:p>
    <w:p w14:paraId="47894269" w14:textId="65EDFA9B" w:rsidR="00840E2D" w:rsidRPr="00515F96" w:rsidRDefault="00840E2D" w:rsidP="00840E2D">
      <w:pPr>
        <w:jc w:val="both"/>
      </w:pPr>
      <w:r w:rsidRPr="00840E2D">
        <w:rPr>
          <w:lang w:val="pl"/>
        </w:rPr>
        <w:t xml:space="preserve">W niniejszej Polityce prywatności </w:t>
      </w:r>
      <w:r w:rsidR="000F5F99">
        <w:rPr>
          <w:lang w:val="pl"/>
        </w:rPr>
        <w:t>„d</w:t>
      </w:r>
      <w:r w:rsidRPr="00840E2D">
        <w:rPr>
          <w:lang w:val="pl"/>
        </w:rPr>
        <w:t>ane osobowe</w:t>
      </w:r>
      <w:r w:rsidR="000F5F99">
        <w:rPr>
          <w:lang w:val="pl"/>
        </w:rPr>
        <w:t>”</w:t>
      </w:r>
      <w:r w:rsidRPr="00840E2D">
        <w:rPr>
          <w:lang w:val="pl"/>
        </w:rPr>
        <w:t xml:space="preserve"> oznaczają informacje, które mogą być wykorzystane do </w:t>
      </w:r>
      <w:r w:rsidR="000F5F99">
        <w:rPr>
          <w:lang w:val="pl"/>
        </w:rPr>
        <w:t>z</w:t>
      </w:r>
      <w:r w:rsidRPr="00840E2D">
        <w:rPr>
          <w:lang w:val="pl"/>
        </w:rPr>
        <w:t>identyfik</w:t>
      </w:r>
      <w:r w:rsidR="000F5F99">
        <w:rPr>
          <w:lang w:val="pl"/>
        </w:rPr>
        <w:t>owania konkretnej</w:t>
      </w:r>
      <w:r w:rsidRPr="00840E2D">
        <w:rPr>
          <w:lang w:val="pl"/>
        </w:rPr>
        <w:t xml:space="preserve"> osoby</w:t>
      </w:r>
      <w:r w:rsidR="007452D0">
        <w:rPr>
          <w:lang w:val="pl"/>
        </w:rPr>
        <w:t xml:space="preserve"> na podstawie samych takich </w:t>
      </w:r>
      <w:r w:rsidRPr="00840E2D">
        <w:rPr>
          <w:lang w:val="pl"/>
        </w:rPr>
        <w:t>informacji, albo</w:t>
      </w:r>
      <w:r w:rsidR="007452D0">
        <w:rPr>
          <w:lang w:val="pl"/>
        </w:rPr>
        <w:t xml:space="preserve"> </w:t>
      </w:r>
      <w:r w:rsidR="00BC26A6">
        <w:rPr>
          <w:lang w:val="pl"/>
        </w:rPr>
        <w:t xml:space="preserve">dodatkowo </w:t>
      </w:r>
      <w:r w:rsidR="007452D0">
        <w:rPr>
          <w:lang w:val="pl"/>
        </w:rPr>
        <w:t xml:space="preserve">na podstawie </w:t>
      </w:r>
      <w:r w:rsidR="00BC26A6">
        <w:rPr>
          <w:lang w:val="pl"/>
        </w:rPr>
        <w:t xml:space="preserve">również </w:t>
      </w:r>
      <w:r w:rsidRPr="00840E2D">
        <w:rPr>
          <w:lang w:val="pl"/>
        </w:rPr>
        <w:t xml:space="preserve">innych informacji, do których mamy dostęp. </w:t>
      </w:r>
      <w:r w:rsidR="00BC26A6">
        <w:rPr>
          <w:lang w:val="pl"/>
        </w:rPr>
        <w:br/>
        <w:t>„U</w:t>
      </w:r>
      <w:r w:rsidRPr="00840E2D">
        <w:rPr>
          <w:lang w:val="pl"/>
        </w:rPr>
        <w:t>rządzenia</w:t>
      </w:r>
      <w:r w:rsidR="00BC26A6">
        <w:rPr>
          <w:lang w:val="pl"/>
        </w:rPr>
        <w:t xml:space="preserve"> inteligentne” oznaczają </w:t>
      </w:r>
      <w:r w:rsidR="00DD341E">
        <w:rPr>
          <w:lang w:val="pl"/>
        </w:rPr>
        <w:t xml:space="preserve">wszelkie urządzenia marki </w:t>
      </w:r>
      <w:r w:rsidR="00B055C9">
        <w:rPr>
          <w:lang w:val="pl"/>
        </w:rPr>
        <w:t>SETTI+</w:t>
      </w:r>
      <w:r w:rsidR="00DD341E">
        <w:rPr>
          <w:lang w:val="pl"/>
        </w:rPr>
        <w:t xml:space="preserve">, które umożliwiają </w:t>
      </w:r>
      <w:r w:rsidR="00F35CB6">
        <w:rPr>
          <w:lang w:val="pl"/>
        </w:rPr>
        <w:t>aktywną interakcję z człowiekiem i przesyłanie danych za pomocą sieci bezprzewodowej,</w:t>
      </w:r>
      <w:r>
        <w:rPr>
          <w:lang w:val="pl"/>
        </w:rPr>
        <w:t xml:space="preserve"> w tym </w:t>
      </w:r>
      <w:r w:rsidR="00F35CB6">
        <w:rPr>
          <w:lang w:val="pl"/>
        </w:rPr>
        <w:t>domowe urządzenia inteligentne.</w:t>
      </w:r>
    </w:p>
    <w:p w14:paraId="64B527A4" w14:textId="4F64580E" w:rsidR="006E145C" w:rsidRPr="00C407C4" w:rsidRDefault="004E69CE" w:rsidP="00C407C4">
      <w:pPr>
        <w:pStyle w:val="Nagwek1"/>
        <w:tabs>
          <w:tab w:val="clear" w:pos="360"/>
          <w:tab w:val="num" w:pos="-360"/>
        </w:tabs>
      </w:pPr>
      <w:r w:rsidRPr="00C407C4">
        <w:t>KIM JESTEŚMY?</w:t>
      </w:r>
    </w:p>
    <w:p w14:paraId="414002E2" w14:textId="450243D2" w:rsidR="004E69CE" w:rsidRPr="004E69CE" w:rsidRDefault="004E69CE" w:rsidP="00C407C4">
      <w:pPr>
        <w:pStyle w:val="Akapitzlist"/>
        <w:numPr>
          <w:ilvl w:val="0"/>
          <w:numId w:val="16"/>
        </w:numPr>
        <w:shd w:val="clear" w:color="auto" w:fill="FFFFFF"/>
        <w:tabs>
          <w:tab w:val="clear" w:pos="360"/>
          <w:tab w:val="num" w:pos="0"/>
        </w:tabs>
        <w:spacing w:after="0"/>
        <w:jc w:val="both"/>
        <w:textAlignment w:val="baseline"/>
        <w:rPr>
          <w:rFonts w:eastAsia="Times New Roman" w:cstheme="minorHAnsi"/>
          <w:color w:val="000000" w:themeColor="text1"/>
          <w:lang w:eastAsia="pl-PL"/>
        </w:rPr>
      </w:pPr>
      <w:r>
        <w:rPr>
          <w:rFonts w:eastAsia="Times New Roman" w:cstheme="minorHAnsi"/>
          <w:color w:val="000000" w:themeColor="text1"/>
          <w:lang w:eastAsia="pl-PL"/>
        </w:rPr>
        <w:t xml:space="preserve">Administratorem Twoich danych osobowych jest </w:t>
      </w:r>
      <w:r w:rsidRPr="00FF6272">
        <w:rPr>
          <w:rFonts w:eastAsia="Times New Roman" w:cstheme="minorHAnsi"/>
          <w:color w:val="000000" w:themeColor="text1"/>
          <w:lang w:eastAsia="pl-PL"/>
        </w:rPr>
        <w:t xml:space="preserve">„ART-DOM” </w:t>
      </w:r>
      <w:r w:rsidR="00062D4A" w:rsidRPr="00FF6272">
        <w:rPr>
          <w:rFonts w:eastAsia="Times New Roman" w:cstheme="minorHAnsi"/>
          <w:color w:val="000000" w:themeColor="text1"/>
          <w:lang w:eastAsia="pl-PL"/>
        </w:rPr>
        <w:t>s</w:t>
      </w:r>
      <w:r w:rsidRPr="00FF6272">
        <w:rPr>
          <w:rFonts w:eastAsia="Times New Roman" w:cstheme="minorHAnsi"/>
          <w:color w:val="000000" w:themeColor="text1"/>
          <w:lang w:eastAsia="pl-PL"/>
        </w:rPr>
        <w:t>p. z o.o. z siedzibą w Łodzi</w:t>
      </w:r>
      <w:r w:rsidRPr="004E69CE">
        <w:rPr>
          <w:rFonts w:eastAsia="Times New Roman" w:cstheme="minorHAnsi"/>
          <w:color w:val="000000" w:themeColor="text1"/>
          <w:lang w:eastAsia="pl-PL"/>
        </w:rPr>
        <w:t>, ul. Zakładowa 90/92, 92-402 Łódź</w:t>
      </w:r>
      <w:r w:rsidR="00062D4A">
        <w:rPr>
          <w:rFonts w:eastAsia="Times New Roman" w:cstheme="minorHAnsi"/>
          <w:color w:val="000000" w:themeColor="text1"/>
          <w:lang w:eastAsia="pl-PL"/>
        </w:rPr>
        <w:t xml:space="preserve"> (dalej: </w:t>
      </w:r>
      <w:r w:rsidR="00062D4A" w:rsidRPr="00062D4A">
        <w:rPr>
          <w:rFonts w:eastAsia="Times New Roman" w:cstheme="minorHAnsi"/>
          <w:b/>
          <w:bCs/>
          <w:color w:val="000000" w:themeColor="text1"/>
          <w:lang w:eastAsia="pl-PL"/>
        </w:rPr>
        <w:t>ART-DOM</w:t>
      </w:r>
      <w:r w:rsidR="00062D4A">
        <w:rPr>
          <w:rFonts w:eastAsia="Times New Roman" w:cstheme="minorHAnsi"/>
          <w:color w:val="000000" w:themeColor="text1"/>
          <w:lang w:eastAsia="pl-PL"/>
        </w:rPr>
        <w:t>).</w:t>
      </w:r>
    </w:p>
    <w:p w14:paraId="2534BCFB" w14:textId="00005C98" w:rsidR="004E69CE" w:rsidRPr="004E69CE" w:rsidRDefault="004E69CE" w:rsidP="00C407C4">
      <w:pPr>
        <w:numPr>
          <w:ilvl w:val="0"/>
          <w:numId w:val="16"/>
        </w:numPr>
        <w:shd w:val="clear" w:color="auto" w:fill="FFFFFF"/>
        <w:tabs>
          <w:tab w:val="clear" w:pos="360"/>
          <w:tab w:val="num" w:pos="0"/>
        </w:tabs>
        <w:spacing w:after="0"/>
        <w:jc w:val="both"/>
        <w:textAlignment w:val="baseline"/>
        <w:rPr>
          <w:rFonts w:eastAsia="Times New Roman" w:cstheme="minorHAnsi"/>
          <w:color w:val="000000" w:themeColor="text1"/>
          <w:lang w:eastAsia="pl-PL"/>
        </w:rPr>
      </w:pPr>
      <w:r w:rsidRPr="004E69CE">
        <w:rPr>
          <w:rFonts w:eastAsia="Times New Roman" w:cstheme="minorHAnsi"/>
          <w:color w:val="000000" w:themeColor="text1"/>
          <w:lang w:eastAsia="pl-PL"/>
        </w:rPr>
        <w:t>Jeżeli chciałbyś się z nami skontaktować, wystarczy, że napiszesz do nas mail na adres</w:t>
      </w:r>
      <w:r w:rsidR="00515F96">
        <w:rPr>
          <w:rFonts w:eastAsia="Times New Roman" w:cstheme="minorHAnsi"/>
          <w:color w:val="000000" w:themeColor="text1"/>
          <w:lang w:eastAsia="pl-PL"/>
        </w:rPr>
        <w:t xml:space="preserve"> </w:t>
      </w:r>
      <w:hyperlink r:id="rId10" w:history="1">
        <w:r w:rsidR="00515F96" w:rsidRPr="002378EF">
          <w:rPr>
            <w:rStyle w:val="Hipercze"/>
            <w:rFonts w:eastAsia="Times New Roman" w:cstheme="minorHAnsi"/>
            <w:lang w:eastAsia="pl-PL"/>
          </w:rPr>
          <w:t>iodo@setti.pl</w:t>
        </w:r>
      </w:hyperlink>
      <w:r w:rsidR="00062D4A">
        <w:rPr>
          <w:rFonts w:eastAsia="Times New Roman" w:cstheme="minorHAnsi"/>
          <w:color w:val="000000" w:themeColor="text1"/>
          <w:lang w:eastAsia="pl-PL"/>
        </w:rPr>
        <w:t xml:space="preserve"> </w:t>
      </w:r>
      <w:r w:rsidRPr="004E69CE">
        <w:rPr>
          <w:rFonts w:eastAsia="Times New Roman" w:cstheme="minorHAnsi"/>
          <w:color w:val="000000" w:themeColor="text1"/>
          <w:lang w:eastAsia="pl-PL"/>
        </w:rPr>
        <w:t xml:space="preserve">lub prześlesz list na adres: </w:t>
      </w:r>
      <w:r w:rsidR="00062D4A" w:rsidRPr="00062D4A">
        <w:rPr>
          <w:rFonts w:eastAsia="Times New Roman" w:cstheme="minorHAnsi"/>
          <w:color w:val="000000" w:themeColor="text1"/>
          <w:lang w:eastAsia="pl-PL"/>
        </w:rPr>
        <w:t>„ART-DOM” sp. z o.o., ul. Zakładowa 90/92, 92-402 Łódź</w:t>
      </w:r>
      <w:r w:rsidRPr="004E69CE">
        <w:rPr>
          <w:rFonts w:eastAsia="Times New Roman" w:cstheme="minorHAnsi"/>
          <w:color w:val="000000" w:themeColor="text1"/>
          <w:lang w:eastAsia="pl-PL"/>
        </w:rPr>
        <w:t xml:space="preserve"> z dopiskiem „Dane osobowe”. </w:t>
      </w:r>
    </w:p>
    <w:p w14:paraId="7E86F9F3" w14:textId="066B74D3" w:rsidR="004E69CE" w:rsidRDefault="004E69CE" w:rsidP="00D733E7"/>
    <w:p w14:paraId="636D765A" w14:textId="7ED64622" w:rsidR="00062D4A" w:rsidRDefault="00062D4A" w:rsidP="00C407C4">
      <w:pPr>
        <w:pStyle w:val="Nagwek1"/>
        <w:tabs>
          <w:tab w:val="clear" w:pos="360"/>
          <w:tab w:val="num" w:pos="0"/>
        </w:tabs>
      </w:pPr>
      <w:r w:rsidRPr="00062D4A">
        <w:t>W JAKI SPOSÓB ZBIERAMY TWOJE DANE OSOBOWE?</w:t>
      </w:r>
    </w:p>
    <w:p w14:paraId="0179C005" w14:textId="57BF60B7" w:rsidR="00CF39A8" w:rsidRDefault="00CF39A8" w:rsidP="00C407C4">
      <w:pPr>
        <w:pStyle w:val="Akapitzlist"/>
        <w:numPr>
          <w:ilvl w:val="0"/>
          <w:numId w:val="3"/>
        </w:numPr>
        <w:tabs>
          <w:tab w:val="clear" w:pos="360"/>
          <w:tab w:val="num" w:pos="0"/>
        </w:tabs>
        <w:jc w:val="both"/>
      </w:pPr>
      <w:r w:rsidRPr="00CF39A8">
        <w:t xml:space="preserve">Twoje dane osobowe zbieramy przede wszystkim od Ciebie. Dzięki temu, że </w:t>
      </w:r>
      <w:r w:rsidR="00D06EDC">
        <w:t>posiadasz</w:t>
      </w:r>
      <w:r w:rsidR="002E496F">
        <w:t xml:space="preserve"> naszą Aplikację i </w:t>
      </w:r>
      <w:r w:rsidRPr="00CF39A8">
        <w:t xml:space="preserve">podajesz swoje dane, możemy utworzyć dla Ciebie konto w </w:t>
      </w:r>
      <w:r>
        <w:t>naszej Aplikacji</w:t>
      </w:r>
      <w:r w:rsidR="002E496F">
        <w:t xml:space="preserve">. </w:t>
      </w:r>
      <w:r w:rsidR="00C550F5" w:rsidRPr="00C550F5">
        <w:t>Abyśmy mogli świadczyć Tobie nasze usługi (np. rejestrację konta) podanie przez Ciebie danych osobowych jest w wielu przypadkach konieczne. Jeśli nie podasz nam swoich danych, to niestety najczęściej nie będziemy mogli zrealizować dla Ciebie usług</w:t>
      </w:r>
      <w:r w:rsidR="001A4E62">
        <w:t>.</w:t>
      </w:r>
    </w:p>
    <w:p w14:paraId="56C4C12B" w14:textId="43D91719" w:rsidR="00182B68" w:rsidRDefault="00182B68" w:rsidP="00C407C4">
      <w:pPr>
        <w:pStyle w:val="Akapitzlist"/>
        <w:numPr>
          <w:ilvl w:val="0"/>
          <w:numId w:val="3"/>
        </w:numPr>
        <w:tabs>
          <w:tab w:val="clear" w:pos="360"/>
          <w:tab w:val="num" w:pos="0"/>
        </w:tabs>
        <w:jc w:val="both"/>
      </w:pPr>
      <w:r>
        <w:t>Podczas korzystania z Aplikacji zbieramy informacje o urządzeniu, z którego korzystasz</w:t>
      </w:r>
      <w:r w:rsidR="007A4003">
        <w:t xml:space="preserve"> oraz o Tobie jako użytkowniku Aplikacji</w:t>
      </w:r>
      <w:r w:rsidR="001A4E62">
        <w:t>.</w:t>
      </w:r>
    </w:p>
    <w:p w14:paraId="690320A7" w14:textId="19AE87FF" w:rsidR="00A25566" w:rsidRDefault="00A25566" w:rsidP="00C407C4">
      <w:pPr>
        <w:pStyle w:val="Akapitzlist"/>
        <w:numPr>
          <w:ilvl w:val="0"/>
          <w:numId w:val="3"/>
        </w:numPr>
        <w:tabs>
          <w:tab w:val="clear" w:pos="360"/>
          <w:tab w:val="num" w:pos="0"/>
        </w:tabs>
        <w:jc w:val="both"/>
      </w:pPr>
      <w:r>
        <w:t xml:space="preserve">Nasza Aplikacja daje Ci możliwość </w:t>
      </w:r>
      <w:r w:rsidRPr="00A25566">
        <w:t xml:space="preserve">sparowania </w:t>
      </w:r>
      <w:r>
        <w:t>urządzeń inteligentnych z Aplikacją, dzięki czemu możesz w wygodny dla Ciebie sposób sterować tymi urządzeniami.</w:t>
      </w:r>
      <w:r w:rsidR="00C550F5">
        <w:t xml:space="preserve"> W celu sparowania niezbędne jest podanie informacji o urządzeniu inteligentnym</w:t>
      </w:r>
      <w:r w:rsidR="001A4E62">
        <w:t>.</w:t>
      </w:r>
    </w:p>
    <w:p w14:paraId="50243978" w14:textId="5BC8E48B" w:rsidR="00A25566" w:rsidRDefault="00B212FD" w:rsidP="00C407C4">
      <w:pPr>
        <w:pStyle w:val="Akapitzlist"/>
        <w:numPr>
          <w:ilvl w:val="0"/>
          <w:numId w:val="3"/>
        </w:numPr>
        <w:tabs>
          <w:tab w:val="clear" w:pos="360"/>
          <w:tab w:val="num" w:pos="0"/>
        </w:tabs>
        <w:jc w:val="both"/>
      </w:pPr>
      <w:r>
        <w:t>Dodatkowo, jeśli wyrazisz na to odrębną zgodę będziemy kierować do Ciebie komunikat</w:t>
      </w:r>
      <w:r w:rsidR="008366C2">
        <w:t>y</w:t>
      </w:r>
      <w:r>
        <w:t xml:space="preserve"> marketingowe</w:t>
      </w:r>
      <w:r w:rsidR="00A25566">
        <w:t xml:space="preserve"> </w:t>
      </w:r>
      <w:r w:rsidR="008366C2" w:rsidRPr="008366C2">
        <w:t xml:space="preserve">w celu komunikowania oferty handlowej </w:t>
      </w:r>
      <w:r w:rsidR="001A4E62">
        <w:t>naszych urządzeń</w:t>
      </w:r>
      <w:r w:rsidR="008366C2">
        <w:t xml:space="preserve">, a także wyświetlać </w:t>
      </w:r>
      <w:r w:rsidR="0005225F">
        <w:t>powiadomienia push</w:t>
      </w:r>
      <w:r w:rsidR="00E04A3C">
        <w:t>, tj.</w:t>
      </w:r>
      <w:r w:rsidR="00E04A3C" w:rsidRPr="00E04A3C">
        <w:t xml:space="preserve"> krótkie alerty pojawiające się na ekranie </w:t>
      </w:r>
      <w:r w:rsidR="00E04A3C">
        <w:t>Twojego urządzenia</w:t>
      </w:r>
      <w:r w:rsidR="008366C2" w:rsidRPr="008366C2">
        <w:t>.</w:t>
      </w:r>
    </w:p>
    <w:p w14:paraId="71773AD6" w14:textId="2021FCA8" w:rsidR="00352C3E" w:rsidRPr="00A25566" w:rsidRDefault="00A25566" w:rsidP="00C407C4">
      <w:pPr>
        <w:pStyle w:val="Nagwek1"/>
        <w:tabs>
          <w:tab w:val="clear" w:pos="360"/>
          <w:tab w:val="num" w:pos="0"/>
        </w:tabs>
      </w:pPr>
      <w:r w:rsidRPr="00A25566">
        <w:t>W JAKIM CELU PRZETWARZAMY TWOJE DANE OSOBOWE?</w:t>
      </w:r>
    </w:p>
    <w:p w14:paraId="79DF5B17" w14:textId="6373845A" w:rsidR="00544124" w:rsidRPr="00544124" w:rsidRDefault="00544124" w:rsidP="00C407C4">
      <w:pPr>
        <w:pStyle w:val="Akapitzlist"/>
        <w:numPr>
          <w:ilvl w:val="0"/>
          <w:numId w:val="4"/>
        </w:numPr>
        <w:tabs>
          <w:tab w:val="clear" w:pos="360"/>
          <w:tab w:val="num" w:pos="0"/>
        </w:tabs>
        <w:jc w:val="both"/>
      </w:pPr>
      <w:r w:rsidRPr="00544124">
        <w:rPr>
          <w:b/>
          <w:bCs/>
        </w:rPr>
        <w:t>Rejestracja w Aplikacji</w:t>
      </w:r>
      <w:r>
        <w:t xml:space="preserve"> </w:t>
      </w:r>
      <w:r w:rsidR="000956DE">
        <w:t>–</w:t>
      </w:r>
      <w:r>
        <w:t xml:space="preserve"> dane rejestracyjne przetwarzamy w celu uwierzytelnienia użytkownika</w:t>
      </w:r>
      <w:r w:rsidR="00D4375F">
        <w:t>,</w:t>
      </w:r>
      <w:r>
        <w:t xml:space="preserve"> a następnie weryfikowania uprawnień do zarządzania kontem</w:t>
      </w:r>
      <w:r w:rsidR="000956DE">
        <w:t>.</w:t>
      </w:r>
    </w:p>
    <w:p w14:paraId="4D99709A" w14:textId="6651B9F2" w:rsidR="00A25566" w:rsidRDefault="00A25566" w:rsidP="00C407C4">
      <w:pPr>
        <w:pStyle w:val="Akapitzlist"/>
        <w:numPr>
          <w:ilvl w:val="0"/>
          <w:numId w:val="4"/>
        </w:numPr>
        <w:tabs>
          <w:tab w:val="clear" w:pos="360"/>
          <w:tab w:val="num" w:pos="0"/>
        </w:tabs>
        <w:jc w:val="both"/>
      </w:pPr>
      <w:r w:rsidRPr="00330160">
        <w:rPr>
          <w:b/>
          <w:bCs/>
        </w:rPr>
        <w:t>Umożliwiamy korzystanie z Aplikacji</w:t>
      </w:r>
      <w:r>
        <w:t xml:space="preserve"> </w:t>
      </w:r>
      <w:r w:rsidR="00330160">
        <w:t>–</w:t>
      </w:r>
      <w:r>
        <w:t xml:space="preserve"> </w:t>
      </w:r>
      <w:r w:rsidR="00330160" w:rsidRPr="00330160">
        <w:t xml:space="preserve">dbamy o to, aby </w:t>
      </w:r>
      <w:r w:rsidR="00544124">
        <w:t xml:space="preserve">Aplikacja </w:t>
      </w:r>
      <w:r w:rsidR="00330160" w:rsidRPr="00330160">
        <w:t>funkcjonował</w:t>
      </w:r>
      <w:r w:rsidR="00330160">
        <w:t>a</w:t>
      </w:r>
      <w:r w:rsidR="00330160" w:rsidRPr="00330160">
        <w:t xml:space="preserve"> zgodnie z </w:t>
      </w:r>
      <w:r w:rsidR="00330160">
        <w:t>jej przeznaczeniem dzięki czemu masz możliwość sparowania urządzenia inteligentnego z Aplikacją i wykorzystywania oferowanych Ci funkcjonalności</w:t>
      </w:r>
      <w:r w:rsidR="000956DE">
        <w:t>.</w:t>
      </w:r>
    </w:p>
    <w:p w14:paraId="21DFFD37" w14:textId="51DCA0CA" w:rsidR="00A25566" w:rsidRDefault="00A25566" w:rsidP="00C407C4">
      <w:pPr>
        <w:pStyle w:val="Akapitzlist"/>
        <w:numPr>
          <w:ilvl w:val="0"/>
          <w:numId w:val="4"/>
        </w:numPr>
        <w:tabs>
          <w:tab w:val="clear" w:pos="360"/>
          <w:tab w:val="num" w:pos="0"/>
        </w:tabs>
        <w:jc w:val="both"/>
      </w:pPr>
      <w:r w:rsidRPr="00330160">
        <w:rPr>
          <w:b/>
          <w:bCs/>
        </w:rPr>
        <w:t>Prowadzimy marketing</w:t>
      </w:r>
      <w:r w:rsidRPr="00A25566">
        <w:t xml:space="preserve"> – chcemy pytać Cię o opinię dotyczącą naszych usług, promować nasze produkty i usługi oraz prezentować oferty oraz promocje dopasowane do Twoich zainteresowań. Aby było to możliwe, dokonujemy profilowania, które jednak w żadnym przypadku nie ma wpływu na Twoje prawa lub wolności ani w inny podobny sposób na Ciebie nie wpływa. Dodatkowo, o ile wyrazisz odrębną zgodę na komunikację handlową drogą elektroniczną lub telefoniczną, będziemy </w:t>
      </w:r>
      <w:r w:rsidRPr="00A25566">
        <w:lastRenderedPageBreak/>
        <w:t xml:space="preserve">wykorzystywać Twój adres e-mail oraz numer telefonu w celu komunikowania oferty handlowej </w:t>
      </w:r>
      <w:r w:rsidR="00514BB8">
        <w:t>nasz</w:t>
      </w:r>
      <w:r w:rsidR="000956DE">
        <w:t>ych</w:t>
      </w:r>
      <w:r w:rsidR="00514BB8">
        <w:t xml:space="preserve"> mar</w:t>
      </w:r>
      <w:r w:rsidR="000956DE">
        <w:t>e</w:t>
      </w:r>
      <w:r w:rsidR="00514BB8">
        <w:t>k</w:t>
      </w:r>
      <w:r w:rsidR="000956DE">
        <w:t>.</w:t>
      </w:r>
    </w:p>
    <w:p w14:paraId="7D05F358" w14:textId="10F836F2" w:rsidR="00CC34A8" w:rsidRDefault="00CC34A8" w:rsidP="00C407C4">
      <w:pPr>
        <w:pStyle w:val="Akapitzlist"/>
        <w:numPr>
          <w:ilvl w:val="0"/>
          <w:numId w:val="4"/>
        </w:numPr>
        <w:tabs>
          <w:tab w:val="clear" w:pos="360"/>
          <w:tab w:val="num" w:pos="0"/>
        </w:tabs>
        <w:jc w:val="both"/>
      </w:pPr>
      <w:r w:rsidRPr="00CC34A8">
        <w:rPr>
          <w:b/>
          <w:bCs/>
        </w:rPr>
        <w:t>Odpowiedzi na zapytania</w:t>
      </w:r>
      <w:r>
        <w:t xml:space="preserve"> </w:t>
      </w:r>
      <w:r w:rsidR="000956DE">
        <w:t>–</w:t>
      </w:r>
      <w:r>
        <w:t xml:space="preserve"> </w:t>
      </w:r>
      <w:r w:rsidRPr="00CC34A8">
        <w:t>by móc możliwie najlepiej odpowiadać na Twoje pytania lub zgłaszane problemy, przetwarzamy także informacje na temat treści Twojej komunikacji z nami</w:t>
      </w:r>
      <w:r>
        <w:t>.</w:t>
      </w:r>
      <w:r w:rsidRPr="00CC34A8">
        <w:t xml:space="preserve"> </w:t>
      </w:r>
    </w:p>
    <w:p w14:paraId="0A19C06B" w14:textId="49B3A082" w:rsidR="00062D4A" w:rsidRDefault="00330160" w:rsidP="00C407C4">
      <w:pPr>
        <w:pStyle w:val="Nagwek1"/>
        <w:tabs>
          <w:tab w:val="clear" w:pos="360"/>
          <w:tab w:val="num" w:pos="0"/>
        </w:tabs>
      </w:pPr>
      <w:r w:rsidRPr="00330160">
        <w:t>W JAKIM ZAKRESIE PRZETWARZAMY TWOJE DANE OSOBOWE?</w:t>
      </w:r>
    </w:p>
    <w:p w14:paraId="19363195" w14:textId="3912D078" w:rsidR="00544124" w:rsidRPr="00330160" w:rsidRDefault="00330160" w:rsidP="00C407C4">
      <w:pPr>
        <w:pStyle w:val="Akapitzlist"/>
        <w:numPr>
          <w:ilvl w:val="0"/>
          <w:numId w:val="5"/>
        </w:numPr>
        <w:tabs>
          <w:tab w:val="clear" w:pos="360"/>
          <w:tab w:val="num" w:pos="0"/>
        </w:tabs>
        <w:jc w:val="both"/>
      </w:pPr>
      <w:r w:rsidRPr="00D753ED">
        <w:rPr>
          <w:b/>
          <w:bCs/>
        </w:rPr>
        <w:t>Rejestracja w Aplikacji</w:t>
      </w:r>
      <w:r>
        <w:t xml:space="preserve"> - aby móc korzystać z naszej Aplikacji musisz się zarejestrować. W tym celu niezbędne jest podanie</w:t>
      </w:r>
      <w:r w:rsidR="00515F96">
        <w:t xml:space="preserve"> </w:t>
      </w:r>
      <w:r w:rsidR="00544124" w:rsidRPr="00544124">
        <w:t>adres</w:t>
      </w:r>
      <w:r w:rsidR="00544124">
        <w:t>u</w:t>
      </w:r>
      <w:r w:rsidR="00544124" w:rsidRPr="00544124">
        <w:t xml:space="preserve"> e-mail</w:t>
      </w:r>
      <w:r w:rsidR="000956DE">
        <w:t>.</w:t>
      </w:r>
    </w:p>
    <w:p w14:paraId="36FBEB67" w14:textId="2AA58689" w:rsidR="00761223" w:rsidRDefault="00544124" w:rsidP="00C407C4">
      <w:pPr>
        <w:pStyle w:val="Akapitzlist"/>
        <w:numPr>
          <w:ilvl w:val="0"/>
          <w:numId w:val="5"/>
        </w:numPr>
        <w:tabs>
          <w:tab w:val="clear" w:pos="360"/>
          <w:tab w:val="num" w:pos="0"/>
        </w:tabs>
        <w:jc w:val="both"/>
      </w:pPr>
      <w:r w:rsidRPr="00D753ED">
        <w:rPr>
          <w:b/>
          <w:bCs/>
        </w:rPr>
        <w:t>Korzystanie z Aplikacji</w:t>
      </w:r>
      <w:r>
        <w:t xml:space="preserve"> – </w:t>
      </w:r>
      <w:r w:rsidR="009C697F">
        <w:t xml:space="preserve">w celu umożliwienia Ci korzystania z funkcji, które oferuje Aplikacja zbieramy informacje o </w:t>
      </w:r>
      <w:r w:rsidR="00A73BAD">
        <w:t>Twoim urządzeniu</w:t>
      </w:r>
      <w:r w:rsidR="007A1797">
        <w:t>, takie jak a</w:t>
      </w:r>
      <w:r w:rsidR="00B1427E">
        <w:t>dres IP czy wersja aplikacji</w:t>
      </w:r>
      <w:r w:rsidR="000956DE">
        <w:t>.</w:t>
      </w:r>
      <w:r w:rsidR="00761223">
        <w:t xml:space="preserve"> </w:t>
      </w:r>
    </w:p>
    <w:p w14:paraId="7D070821" w14:textId="13E50CFA" w:rsidR="00CA08D3" w:rsidRDefault="00962B6A" w:rsidP="00C407C4">
      <w:pPr>
        <w:pStyle w:val="Akapitzlist"/>
        <w:numPr>
          <w:ilvl w:val="0"/>
          <w:numId w:val="5"/>
        </w:numPr>
        <w:tabs>
          <w:tab w:val="clear" w:pos="360"/>
          <w:tab w:val="num" w:pos="0"/>
        </w:tabs>
        <w:jc w:val="both"/>
      </w:pPr>
      <w:r w:rsidRPr="00B1427E">
        <w:rPr>
          <w:b/>
          <w:bCs/>
        </w:rPr>
        <w:t>Interakcja urządzeń inteligentnych z Aplikacją</w:t>
      </w:r>
      <w:r w:rsidR="00761223">
        <w:t xml:space="preserve"> </w:t>
      </w:r>
      <w:r w:rsidR="00B05D0B">
        <w:t>–</w:t>
      </w:r>
      <w:r w:rsidR="00761223">
        <w:t xml:space="preserve"> </w:t>
      </w:r>
      <w:r w:rsidR="00B05D0B">
        <w:t xml:space="preserve">jeśli sparujesz urządzenie inteligentne z Aplikacją </w:t>
      </w:r>
      <w:r w:rsidR="008758FD">
        <w:t>możemy zbierać podstawowe informacje o urządzeniu inteligentnym</w:t>
      </w:r>
      <w:r w:rsidR="00144AD4" w:rsidRPr="00144AD4">
        <w:t>, takie jak nazwa urządzenia, identyfikator urządzenia, stan online, czas aktywacji, wersja oprogramowania układowego i informacje o uaktualnieniu</w:t>
      </w:r>
      <w:r w:rsidR="000956DE">
        <w:t>.</w:t>
      </w:r>
    </w:p>
    <w:p w14:paraId="10E34154" w14:textId="6F5B9E9C" w:rsidR="00E469A4" w:rsidRPr="00E469A4" w:rsidRDefault="00E469A4" w:rsidP="00C407C4">
      <w:pPr>
        <w:pStyle w:val="Akapitzlist"/>
        <w:numPr>
          <w:ilvl w:val="0"/>
          <w:numId w:val="5"/>
        </w:numPr>
        <w:tabs>
          <w:tab w:val="clear" w:pos="360"/>
          <w:tab w:val="num" w:pos="0"/>
        </w:tabs>
        <w:jc w:val="both"/>
      </w:pPr>
      <w:r w:rsidRPr="00E469A4">
        <w:rPr>
          <w:b/>
          <w:bCs/>
        </w:rPr>
        <w:t>Marketing</w:t>
      </w:r>
      <w:r>
        <w:t xml:space="preserve"> </w:t>
      </w:r>
      <w:r w:rsidR="000956DE">
        <w:t>–</w:t>
      </w:r>
      <w:r>
        <w:t xml:space="preserve"> </w:t>
      </w:r>
      <w:r w:rsidR="006A736F" w:rsidRPr="006A736F">
        <w:t>Twoje dane jako użytkownika, przetwarzamy również w innych celach marketingowych dlatego, że mamy w tym prawnie uzasadniony interes</w:t>
      </w:r>
      <w:r w:rsidR="006A736F">
        <w:t xml:space="preserve"> w tym by cały czas polepszać świadczoną przez nas usługę</w:t>
      </w:r>
      <w:r w:rsidR="000956DE">
        <w:t>.</w:t>
      </w:r>
    </w:p>
    <w:p w14:paraId="285E6B9C" w14:textId="4DCDC413" w:rsidR="00562319" w:rsidRDefault="00562319" w:rsidP="00C407C4">
      <w:pPr>
        <w:pStyle w:val="Akapitzlist"/>
        <w:numPr>
          <w:ilvl w:val="0"/>
          <w:numId w:val="5"/>
        </w:numPr>
        <w:tabs>
          <w:tab w:val="clear" w:pos="360"/>
          <w:tab w:val="num" w:pos="0"/>
        </w:tabs>
        <w:jc w:val="both"/>
      </w:pPr>
      <w:r>
        <w:rPr>
          <w:b/>
          <w:bCs/>
        </w:rPr>
        <w:t xml:space="preserve">Komunikacja marketingowa </w:t>
      </w:r>
      <w:r w:rsidR="00E30803">
        <w:t>–</w:t>
      </w:r>
      <w:r>
        <w:t xml:space="preserve"> </w:t>
      </w:r>
      <w:r w:rsidR="00514BB8">
        <w:t>jeśli w</w:t>
      </w:r>
      <w:r w:rsidR="00514BB8" w:rsidRPr="00514BB8">
        <w:t>yrazisz odrębną zgodę na komunikację handlową drogą elektroniczną lub telefoniczną, będziemy wykorzystywać Twój adres e-mail oraz numer telefonu w celu komunikowania oferty handlowej naszej marki</w:t>
      </w:r>
      <w:r w:rsidR="00743801">
        <w:t xml:space="preserve">, jak również w celu wyświetlania powiadomień </w:t>
      </w:r>
      <w:proofErr w:type="spellStart"/>
      <w:r w:rsidR="00743801">
        <w:t>push</w:t>
      </w:r>
      <w:proofErr w:type="spellEnd"/>
      <w:r w:rsidR="000956DE">
        <w:t>.</w:t>
      </w:r>
    </w:p>
    <w:p w14:paraId="2266EC84" w14:textId="201A6B9E" w:rsidR="00E30803" w:rsidRPr="00D733E7" w:rsidRDefault="00E30803" w:rsidP="00C407C4">
      <w:pPr>
        <w:pStyle w:val="Akapitzlist"/>
        <w:numPr>
          <w:ilvl w:val="0"/>
          <w:numId w:val="5"/>
        </w:numPr>
        <w:tabs>
          <w:tab w:val="clear" w:pos="360"/>
          <w:tab w:val="num" w:pos="0"/>
        </w:tabs>
        <w:jc w:val="both"/>
      </w:pPr>
      <w:r>
        <w:rPr>
          <w:b/>
          <w:bCs/>
        </w:rPr>
        <w:t xml:space="preserve">Odpowiedzi na zapytania </w:t>
      </w:r>
      <w:r w:rsidR="00BB2EC3">
        <w:t>–</w:t>
      </w:r>
      <w:r>
        <w:t xml:space="preserve"> a</w:t>
      </w:r>
      <w:r w:rsidRPr="00E30803">
        <w:t>by móc możliwie najlepiej odpowiadać na Twoje pytania lub zgłaszane problemy, przetwarzamy także informacje na temat treści Twojej komunikacji z nami</w:t>
      </w:r>
      <w:r>
        <w:t>.</w:t>
      </w:r>
    </w:p>
    <w:p w14:paraId="31123F46" w14:textId="4D17294B" w:rsidR="00544124" w:rsidRPr="00295853" w:rsidRDefault="00544124" w:rsidP="00C407C4">
      <w:pPr>
        <w:pStyle w:val="Nagwek1"/>
        <w:tabs>
          <w:tab w:val="clear" w:pos="360"/>
          <w:tab w:val="num" w:pos="0"/>
        </w:tabs>
      </w:pPr>
      <w:r w:rsidRPr="00295853">
        <w:t>NA JAKIEJ PODSTAWIE PRAWNEJ PRZETWARZAMY TWOJE DANE?</w:t>
      </w:r>
    </w:p>
    <w:p w14:paraId="602F09F8" w14:textId="555393E1" w:rsidR="00544124" w:rsidRDefault="00544124" w:rsidP="00C407C4">
      <w:pPr>
        <w:pStyle w:val="Akapitzlist"/>
        <w:numPr>
          <w:ilvl w:val="0"/>
          <w:numId w:val="6"/>
        </w:numPr>
        <w:tabs>
          <w:tab w:val="clear" w:pos="720"/>
          <w:tab w:val="num" w:pos="0"/>
        </w:tabs>
        <w:ind w:left="360"/>
        <w:jc w:val="both"/>
      </w:pPr>
      <w:r w:rsidRPr="00544124">
        <w:t xml:space="preserve">Dane osobowe podane dla potrzeb rejestracji </w:t>
      </w:r>
      <w:r>
        <w:t>w Aplikacji</w:t>
      </w:r>
      <w:r w:rsidR="00026425">
        <w:t xml:space="preserve">, a także </w:t>
      </w:r>
      <w:r w:rsidR="00CC674F">
        <w:t>przetwarzane w związku z późniejszym korzystaniem z Aplikacji, w tym w związku ze sparowaniem Aplikacji z urządzeniem inteligentnym</w:t>
      </w:r>
      <w:r w:rsidRPr="00544124">
        <w:t xml:space="preserve"> przetwarzamy po to, aby wywiązać się z umowy </w:t>
      </w:r>
      <w:r w:rsidR="00761223">
        <w:t>dotyczącej korzystania z Aplikacji</w:t>
      </w:r>
      <w:r w:rsidR="00210896">
        <w:t xml:space="preserve"> </w:t>
      </w:r>
      <w:r w:rsidR="00BB2EC3">
        <w:t>(</w:t>
      </w:r>
      <w:r w:rsidR="00AA7922">
        <w:t xml:space="preserve">zgodnie z </w:t>
      </w:r>
      <w:r w:rsidR="00515F96">
        <w:t>Umową licencyjną</w:t>
      </w:r>
      <w:r w:rsidR="00AA7922">
        <w:t xml:space="preserve">) </w:t>
      </w:r>
      <w:r w:rsidR="00210896">
        <w:t>i zapewnić Ci</w:t>
      </w:r>
      <w:r w:rsidR="00DB0BC4">
        <w:t xml:space="preserve"> korzystanie z funkcjonalności, które oferuje Aplikacja</w:t>
      </w:r>
      <w:r w:rsidR="00FD7832">
        <w:t>.</w:t>
      </w:r>
    </w:p>
    <w:p w14:paraId="05147F4D" w14:textId="6FB6B6A8" w:rsidR="00B75EC5" w:rsidRDefault="005C34D3" w:rsidP="00C407C4">
      <w:pPr>
        <w:pStyle w:val="Akapitzlist"/>
        <w:numPr>
          <w:ilvl w:val="0"/>
          <w:numId w:val="6"/>
        </w:numPr>
        <w:tabs>
          <w:tab w:val="clear" w:pos="720"/>
          <w:tab w:val="num" w:pos="360"/>
        </w:tabs>
        <w:ind w:left="360"/>
      </w:pPr>
      <w:r w:rsidRPr="005C34D3">
        <w:t>Jeśli chcemy zapytać Cię o opinię, Twoje dane przetwarzamy dlatego, że mamy prawnie uzasadniony interes w tym, aby nieustannie polepszać nasze usługi</w:t>
      </w:r>
      <w:r w:rsidR="00FD7832">
        <w:t>.</w:t>
      </w:r>
    </w:p>
    <w:p w14:paraId="7C6065DF" w14:textId="5DDECF97" w:rsidR="00C134B3" w:rsidRDefault="00560FE2" w:rsidP="00C407C4">
      <w:pPr>
        <w:pStyle w:val="Akapitzlist"/>
        <w:numPr>
          <w:ilvl w:val="0"/>
          <w:numId w:val="6"/>
        </w:numPr>
        <w:tabs>
          <w:tab w:val="clear" w:pos="720"/>
          <w:tab w:val="num" w:pos="360"/>
        </w:tabs>
        <w:ind w:left="360"/>
        <w:jc w:val="both"/>
      </w:pPr>
      <w:r w:rsidRPr="00560FE2">
        <w:t xml:space="preserve">Jeżeli kontaktujesz się z nami, żeby zadać jakiekolwiek pytanie lub zgłosić problem, zbieramy Twoje zgłoszenia i związanie z nim dane i udzielamy odpowiedzi dlatego, że mamy prawnie uzasadniony interes w tym, aby udzielać naszym użytkownikom pełnych informacji i zapewniać im pozytywnych doświadczeń z </w:t>
      </w:r>
      <w:r>
        <w:t>naszą Aplikacją;</w:t>
      </w:r>
    </w:p>
    <w:p w14:paraId="3581BC06" w14:textId="0C65DEC6" w:rsidR="001D77CA" w:rsidRDefault="00B75EC5" w:rsidP="00C407C4">
      <w:pPr>
        <w:pStyle w:val="Akapitzlist"/>
        <w:numPr>
          <w:ilvl w:val="0"/>
          <w:numId w:val="6"/>
        </w:numPr>
        <w:tabs>
          <w:tab w:val="clear" w:pos="720"/>
          <w:tab w:val="num" w:pos="360"/>
        </w:tabs>
        <w:ind w:left="360"/>
        <w:jc w:val="both"/>
      </w:pPr>
      <w:r w:rsidRPr="00B75EC5">
        <w:t xml:space="preserve">Wszystkie Twoje dane jako </w:t>
      </w:r>
      <w:r>
        <w:t>użytkownika</w:t>
      </w:r>
      <w:r w:rsidRPr="00B75EC5">
        <w:t>, przetwarzamy również w innych celach marketingowych dlatego, że mamy w tym prawnie uzasadniony interes, określony wyraźnie w przepisach ogólnego Rozporządzenia o Ochronie Danych (motyw 47 RODO). Cele marketingowe obejmują w szczególności przedstawianie Tobie ofert i promocji, które wierzymy, że mogą Cię zainteresować, jak również innych informacji promujących mark</w:t>
      </w:r>
      <w:r w:rsidR="00FD7832">
        <w:t>i urządzeń, których producentem jest</w:t>
      </w:r>
      <w:r w:rsidRPr="00B75EC5">
        <w:t xml:space="preserve"> </w:t>
      </w:r>
      <w:r>
        <w:t>ART-DOM</w:t>
      </w:r>
      <w:r w:rsidRPr="00B75EC5">
        <w:t>.</w:t>
      </w:r>
    </w:p>
    <w:p w14:paraId="1072E1BA" w14:textId="2319AE81" w:rsidR="00FD551C" w:rsidRDefault="00FD551C" w:rsidP="00C407C4">
      <w:pPr>
        <w:pStyle w:val="Akapitzlist"/>
        <w:numPr>
          <w:ilvl w:val="0"/>
          <w:numId w:val="6"/>
        </w:numPr>
        <w:tabs>
          <w:tab w:val="clear" w:pos="720"/>
          <w:tab w:val="num" w:pos="360"/>
        </w:tabs>
        <w:ind w:left="360"/>
        <w:jc w:val="both"/>
      </w:pPr>
      <w:r>
        <w:t>Przy okazji rejestracji zbieramy zgody na komunikowanie się w celach marketingowych drogą elektroniczną lub telefoniczną. Chcemy móc informować użytkowników o nowościach, naszych ofertach, akcjach promocyjnych, dodatkowych usługach itp. Wyrażenie ww. zgody jest dobrowolne i nie uzależniamy możliwości korzystania z Aplikacji od jej wyrażenia.</w:t>
      </w:r>
    </w:p>
    <w:p w14:paraId="224A5704" w14:textId="04E6DA48" w:rsidR="00FD551C" w:rsidRDefault="00FD551C" w:rsidP="00C407C4">
      <w:pPr>
        <w:pStyle w:val="Akapitzlist"/>
        <w:ind w:left="360"/>
        <w:jc w:val="both"/>
      </w:pPr>
      <w:r>
        <w:t xml:space="preserve">Jeżeli wyraziłeś ww. zgodę, masz prawo wycofać ją w dowolnej chwili, np. pisząc e-mail na adres </w:t>
      </w:r>
      <w:hyperlink r:id="rId11" w:history="1">
        <w:r w:rsidR="00515F96" w:rsidRPr="002378EF">
          <w:rPr>
            <w:rStyle w:val="Hipercze"/>
            <w:rFonts w:eastAsia="Times New Roman" w:cstheme="minorHAnsi"/>
            <w:lang w:eastAsia="pl-PL"/>
          </w:rPr>
          <w:t>iodo@setti.pl</w:t>
        </w:r>
      </w:hyperlink>
    </w:p>
    <w:p w14:paraId="18F90202" w14:textId="77777777" w:rsidR="00FD551C" w:rsidRDefault="00FD551C" w:rsidP="00C407C4">
      <w:pPr>
        <w:pStyle w:val="Akapitzlist"/>
        <w:ind w:left="360"/>
        <w:jc w:val="both"/>
      </w:pPr>
      <w:r>
        <w:t xml:space="preserve">Pamiętaj, że od chwili wycofania przez Ciebie zgody może minąć określony czas, zanim zgłoszenie zostanie przyjęte do systemu, a wszystkie bazy danych się zsynchronizują. Podejmiemy starania, </w:t>
      </w:r>
      <w:r>
        <w:lastRenderedPageBreak/>
        <w:t>aby te działania odbyły się bez zbędnej zwłoki, ale w żadnym przypadku nie może to trwać dłużej niż jeden miesiąc.</w:t>
      </w:r>
    </w:p>
    <w:p w14:paraId="136D4AEC" w14:textId="23CEBA21" w:rsidR="00FD551C" w:rsidRDefault="00FD551C" w:rsidP="00C407C4">
      <w:pPr>
        <w:pStyle w:val="Akapitzlist"/>
        <w:ind w:left="360"/>
        <w:jc w:val="both"/>
      </w:pPr>
      <w:r>
        <w:t>Pamiętaj, że cofnięcie zgody nie wpływa na zgodność z prawem przetwarzania, którego dokonano na podstawie zgody przed jej wycofaniem.</w:t>
      </w:r>
    </w:p>
    <w:p w14:paraId="6331F303" w14:textId="4C431042" w:rsidR="00544124" w:rsidRPr="00295853" w:rsidRDefault="00544124" w:rsidP="00C407C4">
      <w:pPr>
        <w:pStyle w:val="Nagwek1"/>
      </w:pPr>
      <w:r w:rsidRPr="00295853">
        <w:t>JAK DŁUGO PRZECHOWUJEMY TWOJE DANE OSOBOWE?</w:t>
      </w:r>
    </w:p>
    <w:p w14:paraId="41696676" w14:textId="45D5E1DF" w:rsidR="00544124" w:rsidRDefault="00761223" w:rsidP="00C2750C">
      <w:pPr>
        <w:pStyle w:val="Akapitzlist"/>
        <w:numPr>
          <w:ilvl w:val="0"/>
          <w:numId w:val="7"/>
        </w:numPr>
        <w:jc w:val="both"/>
      </w:pPr>
      <w:r>
        <w:t xml:space="preserve">Jeśli zarejestrujesz się w naszej Aplikacji Twoje dane będą </w:t>
      </w:r>
      <w:r w:rsidR="00544124">
        <w:t>przechowywane do czasu, aż nie dezaktywu</w:t>
      </w:r>
      <w:r>
        <w:t>jesz konta w Aplikacji</w:t>
      </w:r>
      <w:r w:rsidR="005957D7">
        <w:t xml:space="preserve">, a także później przez </w:t>
      </w:r>
      <w:r w:rsidR="005957D7" w:rsidRPr="005957D7">
        <w:t>okres przedawnienia Twoich roszczeń, jednak łącznie nie dłużej niż do końca roku, w którym upłynie 6 lat od powstania Twoich roszczeń. Przechowywanie Twoich danych służy temu, abyśmy mogli w jak najlepszy sposób odpowiedzieć na Twoje roszczenia</w:t>
      </w:r>
      <w:r w:rsidR="00C2750C">
        <w:t>.</w:t>
      </w:r>
    </w:p>
    <w:p w14:paraId="0B3D9CA8" w14:textId="0F43C599" w:rsidR="00A77E77" w:rsidRDefault="00C01C09" w:rsidP="00C2750C">
      <w:pPr>
        <w:pStyle w:val="Akapitzlist"/>
        <w:numPr>
          <w:ilvl w:val="0"/>
          <w:numId w:val="7"/>
        </w:numPr>
        <w:jc w:val="both"/>
      </w:pPr>
      <w:r w:rsidRPr="00C01C09">
        <w:t xml:space="preserve">W przypadku gdy </w:t>
      </w:r>
      <w:r>
        <w:t xml:space="preserve">usuniesz dane urządzenie inteligentne w Aplikacji, </w:t>
      </w:r>
      <w:r w:rsidRPr="00C01C09">
        <w:t xml:space="preserve">dane powiązane z tym urządzeniem zostaną </w:t>
      </w:r>
      <w:r w:rsidR="00515F96">
        <w:t>natychmiast usunięte.</w:t>
      </w:r>
    </w:p>
    <w:p w14:paraId="62222B52" w14:textId="79B0B5DB" w:rsidR="00525534" w:rsidRDefault="00CA7768" w:rsidP="00C2750C">
      <w:pPr>
        <w:pStyle w:val="Akapitzlist"/>
        <w:numPr>
          <w:ilvl w:val="0"/>
          <w:numId w:val="7"/>
        </w:numPr>
        <w:jc w:val="both"/>
      </w:pPr>
      <w:r>
        <w:t>Dane przetwarzane w naszej bazie marketingowej przechowujemy przez cały okres, kiedy jesteś naszym użytkownikiem oraz później przez okres 5 lat licząc od czasu</w:t>
      </w:r>
      <w:r w:rsidR="0082368D">
        <w:t>,</w:t>
      </w:r>
      <w:r>
        <w:t xml:space="preserve"> kiedy przestałeś być naszym użytkownikiem (zaprzestałeś korzystać z naszych usług)</w:t>
      </w:r>
      <w:r w:rsidR="00525534">
        <w:t>;</w:t>
      </w:r>
    </w:p>
    <w:p w14:paraId="6EE95570" w14:textId="77777777" w:rsidR="00525534" w:rsidRDefault="00525534" w:rsidP="00C2750C">
      <w:pPr>
        <w:pStyle w:val="Akapitzlist"/>
        <w:numPr>
          <w:ilvl w:val="0"/>
          <w:numId w:val="7"/>
        </w:numPr>
        <w:jc w:val="both"/>
      </w:pPr>
      <w:r>
        <w:t xml:space="preserve">Dane przetwarzane na potrzeby komunikacji marketingowej przetwarzamy do czasu aż nie wycofasz swojej zgody. </w:t>
      </w:r>
    </w:p>
    <w:p w14:paraId="7F30B291" w14:textId="242DD015" w:rsidR="00D2402C" w:rsidRPr="00D2402C" w:rsidRDefault="00D2402C" w:rsidP="00C407C4">
      <w:pPr>
        <w:pStyle w:val="Nagwek1"/>
      </w:pPr>
      <w:r w:rsidRPr="00D2402C">
        <w:t xml:space="preserve">KTO JEST ODBIORCĄ TWOICH DANYCH OSOBOWYCH? </w:t>
      </w:r>
    </w:p>
    <w:p w14:paraId="0A3F6E66" w14:textId="0987D9DE" w:rsidR="00D2402C" w:rsidRPr="00D2402C" w:rsidRDefault="00D2402C" w:rsidP="00D733E7">
      <w:pPr>
        <w:jc w:val="both"/>
      </w:pPr>
      <w:r w:rsidRPr="00D2402C">
        <w:t>Twoje dane ujawniamy innym podmiotom tylko wówczas, gdy jest to niezbędne do zrealizowania świadczeń, które zamawiasz albo gdy jest to konieczne dla naszego rozwoju i ulepszania naszej oferty. Są to zawsze podmioty wyspecjalizowane w danej dziedzinie, które świadczą dla nas profesjonalne usługi. Rodzaje podmiotów, którym możemy ujawniać Twoje dane to</w:t>
      </w:r>
      <w:r w:rsidR="0035533D">
        <w:t xml:space="preserve"> w szczególności</w:t>
      </w:r>
      <w:r w:rsidRPr="00D2402C">
        <w:t>:</w:t>
      </w:r>
    </w:p>
    <w:p w14:paraId="560F4123" w14:textId="75C2A92D" w:rsidR="001E4342" w:rsidRDefault="00D2402C" w:rsidP="00C407C4">
      <w:pPr>
        <w:pStyle w:val="Akapitzlist"/>
        <w:numPr>
          <w:ilvl w:val="0"/>
          <w:numId w:val="11"/>
        </w:numPr>
        <w:jc w:val="both"/>
      </w:pPr>
      <w:r w:rsidRPr="00D2402C">
        <w:t xml:space="preserve">firmy świadczące dla nas usługi IT – dzięki temu możemy m. in. utrzymywać </w:t>
      </w:r>
      <w:r w:rsidR="00F43183">
        <w:t xml:space="preserve">infrastrukturę i  </w:t>
      </w:r>
      <w:r w:rsidRPr="00D2402C">
        <w:t>oprogramowani</w:t>
      </w:r>
      <w:r w:rsidR="00F43183">
        <w:t>e</w:t>
      </w:r>
      <w:r w:rsidRPr="00D2402C">
        <w:t xml:space="preserve"> służące do </w:t>
      </w:r>
      <w:r w:rsidR="001E4342">
        <w:t xml:space="preserve">obsługi </w:t>
      </w:r>
      <w:r w:rsidR="00F43183">
        <w:t xml:space="preserve">i funkcjonowania </w:t>
      </w:r>
      <w:r w:rsidR="001E4342">
        <w:t>Aplikacji</w:t>
      </w:r>
      <w:r w:rsidRPr="00D2402C">
        <w:t>;</w:t>
      </w:r>
    </w:p>
    <w:p w14:paraId="2279A1A9" w14:textId="73CE39A4" w:rsidR="00DC1B93" w:rsidRDefault="00D2402C" w:rsidP="00C407C4">
      <w:pPr>
        <w:pStyle w:val="Akapitzlist"/>
        <w:numPr>
          <w:ilvl w:val="0"/>
          <w:numId w:val="11"/>
        </w:numPr>
        <w:jc w:val="both"/>
      </w:pPr>
      <w:r w:rsidRPr="00D2402C">
        <w:t>agencje marketingowe – dzięki temu możemy dla Ciebie tworzyć ciekawe oferty, promocje oraz bieżącą komunikować się z Tobą jako naszym klientem</w:t>
      </w:r>
      <w:r w:rsidR="0035533D">
        <w:t>.</w:t>
      </w:r>
    </w:p>
    <w:p w14:paraId="6873D1B7" w14:textId="5B2B2D67" w:rsidR="00D2402C" w:rsidRPr="00D2402C" w:rsidRDefault="00D2402C" w:rsidP="00D733E7">
      <w:pPr>
        <w:jc w:val="both"/>
      </w:pPr>
      <w:r w:rsidRPr="00D2402C">
        <w:t>W każdym przypadku, gdy ujawniamy Twoje dane innym podmiotom, dokonujemy tego w ramach obowiązujących przepisów. Jeśli nasi usługodawcy przetwarzają Twoje dane w naszym imieniu, muszą zapewnić gwarancje wdrożenia rozwiązań technicznych i organizacyjnych, które będą chroniły Twoje dane osobowe i spełniały wymogi Ogólnego rozporządzenia o ochronie danych (RODO).</w:t>
      </w:r>
    </w:p>
    <w:p w14:paraId="58869596" w14:textId="53798D8E" w:rsidR="00D2402C" w:rsidRPr="00D2402C" w:rsidRDefault="00D2402C" w:rsidP="00C407C4">
      <w:pPr>
        <w:pStyle w:val="Nagwek1"/>
      </w:pPr>
      <w:r w:rsidRPr="00D2402C">
        <w:t>JAKIE MASZ PRAWA W ZWIĄZKU Z PRZETWARZANIEM TWOICH DANYCH OSOBOWYCH?</w:t>
      </w:r>
    </w:p>
    <w:p w14:paraId="3E258EF5" w14:textId="77777777" w:rsidR="00D2402C" w:rsidRPr="00D2402C" w:rsidRDefault="00D2402C" w:rsidP="00C407C4">
      <w:pPr>
        <w:jc w:val="both"/>
      </w:pPr>
      <w:r w:rsidRPr="00D2402C">
        <w:t>Prawo ochrony danych osobowych daje Ci szereg praw, z których możesz skorzystać w dowolnej chwili. Twoje prawa obejmują:</w:t>
      </w:r>
    </w:p>
    <w:p w14:paraId="41EA2352" w14:textId="4F59A4FA" w:rsidR="00D2402C" w:rsidRPr="00D2402C" w:rsidRDefault="00D2402C" w:rsidP="00C407C4">
      <w:pPr>
        <w:pStyle w:val="Akapitzlist"/>
        <w:numPr>
          <w:ilvl w:val="0"/>
          <w:numId w:val="10"/>
        </w:numPr>
        <w:jc w:val="both"/>
      </w:pPr>
      <w:r w:rsidRPr="00D2402C">
        <w:t>prawo dostępu do swoich danych osobowych i zasad ich ochrony</w:t>
      </w:r>
      <w:r w:rsidR="00534E8B">
        <w:t>;</w:t>
      </w:r>
    </w:p>
    <w:p w14:paraId="4E59E438" w14:textId="3D1AEE2D" w:rsidR="00D2402C" w:rsidRPr="00D2402C" w:rsidRDefault="00D2402C" w:rsidP="00C407C4">
      <w:pPr>
        <w:pStyle w:val="Akapitzlist"/>
        <w:numPr>
          <w:ilvl w:val="0"/>
          <w:numId w:val="10"/>
        </w:numPr>
        <w:jc w:val="both"/>
      </w:pPr>
      <w:r w:rsidRPr="00D2402C">
        <w:t>prawo do sprostowania danych</w:t>
      </w:r>
      <w:r w:rsidR="00534E8B">
        <w:t>;</w:t>
      </w:r>
    </w:p>
    <w:p w14:paraId="6995139B" w14:textId="4D3008A4" w:rsidR="00D2402C" w:rsidRPr="00D2402C" w:rsidRDefault="00D2402C" w:rsidP="00C407C4">
      <w:pPr>
        <w:pStyle w:val="Akapitzlist"/>
        <w:numPr>
          <w:ilvl w:val="0"/>
          <w:numId w:val="10"/>
        </w:numPr>
        <w:jc w:val="both"/>
      </w:pPr>
      <w:r w:rsidRPr="00D2402C">
        <w:t>prawo do usunięcia danych</w:t>
      </w:r>
      <w:r w:rsidR="00534E8B">
        <w:t>;</w:t>
      </w:r>
    </w:p>
    <w:p w14:paraId="171E044B" w14:textId="46C862AE" w:rsidR="00D2402C" w:rsidRPr="00D2402C" w:rsidRDefault="00D2402C" w:rsidP="00C407C4">
      <w:pPr>
        <w:pStyle w:val="Akapitzlist"/>
        <w:numPr>
          <w:ilvl w:val="0"/>
          <w:numId w:val="10"/>
        </w:numPr>
        <w:jc w:val="both"/>
      </w:pPr>
      <w:r w:rsidRPr="00D2402C">
        <w:t>prawo do ograniczenia przetwarzania danych</w:t>
      </w:r>
      <w:r w:rsidR="00534E8B">
        <w:t>;</w:t>
      </w:r>
    </w:p>
    <w:p w14:paraId="759762B2" w14:textId="77777777" w:rsidR="00D2402C" w:rsidRPr="00D2402C" w:rsidRDefault="00D2402C" w:rsidP="00C407C4">
      <w:pPr>
        <w:pStyle w:val="Akapitzlist"/>
        <w:numPr>
          <w:ilvl w:val="0"/>
          <w:numId w:val="10"/>
        </w:numPr>
        <w:jc w:val="both"/>
      </w:pPr>
      <w:r w:rsidRPr="00D2402C">
        <w:t>prawo do przenoszenia danych do innego administratora danych.</w:t>
      </w:r>
    </w:p>
    <w:p w14:paraId="4BB2425F" w14:textId="00667E15" w:rsidR="00D2402C" w:rsidRPr="00D2402C" w:rsidRDefault="00D2402C" w:rsidP="00C407C4">
      <w:pPr>
        <w:jc w:val="both"/>
      </w:pPr>
      <w:r w:rsidRPr="00D2402C">
        <w:t>Uprawnienia, o których mowa powyżej możesz wykonywać poprzez kontakt z nami pod adresem e-mail: </w:t>
      </w:r>
      <w:hyperlink r:id="rId12" w:history="1">
        <w:r w:rsidR="00515F96" w:rsidRPr="002378EF">
          <w:rPr>
            <w:rStyle w:val="Hipercze"/>
            <w:rFonts w:eastAsia="Times New Roman" w:cstheme="minorHAnsi"/>
            <w:lang w:eastAsia="pl-PL"/>
          </w:rPr>
          <w:t>iodo@setti.pl</w:t>
        </w:r>
      </w:hyperlink>
      <w:r w:rsidRPr="00D2402C">
        <w:t xml:space="preserve"> lub pisząc na adres </w:t>
      </w:r>
      <w:r w:rsidR="00534E8B" w:rsidRPr="00534E8B">
        <w:t>„ART-DOM” sp. z o.o., ul. Zakładowa 90/92, 92-402 Łódź</w:t>
      </w:r>
      <w:r w:rsidRPr="00D2402C">
        <w:t>, z dopiskiem „Dane osobowe”.</w:t>
      </w:r>
    </w:p>
    <w:p w14:paraId="04B23FED" w14:textId="14323288" w:rsidR="00534E8B" w:rsidRPr="00534E8B" w:rsidRDefault="00534E8B" w:rsidP="00D733E7">
      <w:pPr>
        <w:rPr>
          <w:b/>
          <w:bCs/>
        </w:rPr>
      </w:pPr>
      <w:r w:rsidRPr="00534E8B">
        <w:rPr>
          <w:b/>
          <w:bCs/>
        </w:rPr>
        <w:t>Prawo do złożenia skargi</w:t>
      </w:r>
    </w:p>
    <w:p w14:paraId="10A90C28" w14:textId="03A5A4DC" w:rsidR="00D2402C" w:rsidRPr="00D2402C" w:rsidRDefault="00D2402C" w:rsidP="00D733E7">
      <w:r w:rsidRPr="00D2402C">
        <w:lastRenderedPageBreak/>
        <w:t>Jeżeli uznasz, że w jakikolwiek sposób naruszyliśmy reguły przetwarzania Twoich danych osobowych to masz prawo do złożenia skargi bezpośrednio do organu nadzoru (Prezes Urzędu Ochrony Danych Osobowych, ul. Stawki 2, 00-193 Warszawa). W ramach wykonania tego uprawnienia powinieneś podać pełny opis zaistniałej sytuacji oraz wskazać jakie działanie uznajesz za naruszające Twoje prawa lub wolności. Skargę należy złożyć bezpośrednio do organu nadzoru na wskazany powyżej adres.</w:t>
      </w:r>
    </w:p>
    <w:p w14:paraId="4044259C" w14:textId="1C37F385" w:rsidR="00D2402C" w:rsidRPr="00D2402C" w:rsidRDefault="00D2402C" w:rsidP="00C407C4">
      <w:pPr>
        <w:pStyle w:val="Nagwek1"/>
      </w:pPr>
      <w:r w:rsidRPr="00D2402C">
        <w:t>CZYM JEST PRAWO DO SPRZECIWU WOBEC PRZETWARZANIA DANYCH OSOBOWYCH?</w:t>
      </w:r>
    </w:p>
    <w:p w14:paraId="1163ABAA" w14:textId="77777777" w:rsidR="00D2402C" w:rsidRPr="00D2402C" w:rsidRDefault="00D2402C" w:rsidP="00D733E7">
      <w:pPr>
        <w:pStyle w:val="Akapitzlist"/>
        <w:numPr>
          <w:ilvl w:val="0"/>
          <w:numId w:val="9"/>
        </w:numPr>
        <w:jc w:val="both"/>
      </w:pPr>
      <w:r w:rsidRPr="00D2402C">
        <w:t>Odrębnie chcemy Cię poinformować, że masz również prawo do sprzeciwu wobec przetwarzania Twoich danych osobowych. Sprzeciw możesz zgłosić wówczas, gdy ze względu na Twoją szczególną sytuację nie chcesz, abyśmy przetwarzali Twoje dane osobowe w określonym celu wynikającym z naszych prawnie uzasadnionych interesów.</w:t>
      </w:r>
    </w:p>
    <w:p w14:paraId="37BD5201" w14:textId="77777777" w:rsidR="00D2402C" w:rsidRPr="00D2402C" w:rsidRDefault="00D2402C" w:rsidP="00D733E7">
      <w:pPr>
        <w:pStyle w:val="Akapitzlist"/>
        <w:numPr>
          <w:ilvl w:val="0"/>
          <w:numId w:val="9"/>
        </w:numPr>
        <w:jc w:val="both"/>
      </w:pPr>
      <w:r w:rsidRPr="00D2402C">
        <w:t>Jeśli zgłosisz swój sprzeciw, nie będziemy już przetwarzać danych w celu, którego dotyczy Twój sprzeciw. Pamiętaj jednak, że w niektórych sytuacjach możemy mieć ważne, prawnie uzasadnione podstawy do przetwarzania Twoich danych, które będą miały pierwszeństwo wobec Twoich interesów, praw i wolności. W niektórych sytuacjach przetwarzanie Twoich danych może być również niezbędne do ustalenia, dochodzenia lub obrony roszczeń. W takich przypadkach nie będziemy mogli uwzględnić Twojego sprzeciwu.</w:t>
      </w:r>
    </w:p>
    <w:p w14:paraId="74FFC182" w14:textId="77777777" w:rsidR="00D2402C" w:rsidRPr="00D2402C" w:rsidRDefault="00D2402C" w:rsidP="00D733E7">
      <w:pPr>
        <w:pStyle w:val="Akapitzlist"/>
        <w:numPr>
          <w:ilvl w:val="0"/>
          <w:numId w:val="9"/>
        </w:numPr>
        <w:jc w:val="both"/>
      </w:pPr>
      <w:r w:rsidRPr="00D2402C">
        <w:t>Jeśli sprzeciwiasz się przetwarzaniu Twoich danych w celach marketingowych, to nie musisz tego w żaden sposób uzasadniać. Taki sprzeciw zawsze będzie przez nas uwzględniony.</w:t>
      </w:r>
    </w:p>
    <w:p w14:paraId="12AF8D91" w14:textId="6C8971D4" w:rsidR="00D2402C" w:rsidRPr="00D2402C" w:rsidRDefault="00D2402C" w:rsidP="00D733E7">
      <w:pPr>
        <w:pStyle w:val="Akapitzlist"/>
        <w:numPr>
          <w:ilvl w:val="0"/>
          <w:numId w:val="9"/>
        </w:numPr>
        <w:jc w:val="both"/>
      </w:pPr>
      <w:r w:rsidRPr="00D2402C">
        <w:t>Sprzeciw możesz zgłosić na adres e-mail</w:t>
      </w:r>
      <w:r w:rsidR="00534E8B">
        <w:t>:</w:t>
      </w:r>
      <w:r w:rsidRPr="00D2402C">
        <w:t> </w:t>
      </w:r>
      <w:hyperlink r:id="rId13" w:history="1">
        <w:r w:rsidR="00515F96" w:rsidRPr="002378EF">
          <w:rPr>
            <w:rStyle w:val="Hipercze"/>
            <w:rFonts w:eastAsia="Times New Roman" w:cstheme="minorHAnsi"/>
            <w:lang w:eastAsia="pl-PL"/>
          </w:rPr>
          <w:t>iodo@setti.pl</w:t>
        </w:r>
      </w:hyperlink>
      <w:r w:rsidR="00515F96">
        <w:rPr>
          <w:rFonts w:eastAsia="Times New Roman" w:cstheme="minorHAnsi"/>
          <w:color w:val="000000" w:themeColor="text1"/>
          <w:lang w:eastAsia="pl-PL"/>
        </w:rPr>
        <w:t xml:space="preserve"> </w:t>
      </w:r>
      <w:r w:rsidRPr="00D2402C">
        <w:t xml:space="preserve">lub pisząc na adres </w:t>
      </w:r>
      <w:r w:rsidR="00534E8B" w:rsidRPr="00534E8B">
        <w:t>„ART-DOM” sp. z o.o., ul. Zakładowa 90/92, 92-402 Łódź</w:t>
      </w:r>
      <w:r w:rsidRPr="00D2402C">
        <w:t>, z dopiskiem „Dane osobowe”.</w:t>
      </w:r>
    </w:p>
    <w:p w14:paraId="73D6B888" w14:textId="6FC700FA" w:rsidR="00D2402C" w:rsidRPr="00D2402C" w:rsidRDefault="00D2402C" w:rsidP="00C407C4">
      <w:pPr>
        <w:pStyle w:val="Nagwek1"/>
      </w:pPr>
      <w:r w:rsidRPr="00D2402C">
        <w:t>CZY TWOJE DANE BĘDĄ PRZEKAZYWANE POZA TERYTORIUM EUROPEJSKIEGO OBSZARU GOSPODARCZEGO (EOG)?</w:t>
      </w:r>
    </w:p>
    <w:p w14:paraId="41BB7875" w14:textId="4BAD57E5" w:rsidR="00A15F01" w:rsidRPr="00A15F01" w:rsidRDefault="00C4398C" w:rsidP="00D733E7">
      <w:pPr>
        <w:jc w:val="both"/>
      </w:pPr>
      <w:r>
        <w:t>Aplikacja</w:t>
      </w:r>
      <w:r w:rsidR="00D2402C" w:rsidRPr="00D2402C">
        <w:t xml:space="preserve"> korzysta z narzędzi dostarczanych przez podmioty zewnętrzne, a niektórzy z naszych dostawców mogą przekazywać Twoje dane poza Europejski Obszar Gospodarczy. </w:t>
      </w:r>
      <w:r w:rsidR="00A15F01" w:rsidRPr="00A15F01">
        <w:t>Ilekroć mogłoby dochodzić do przekazywania danych użytkowników poza Europejski Obszar Gospodarczy, trafią one tam standardowo wyłącznie w ramach procedur i warunków wymaganych przepisami o ochronie danych osobowych, a więc:</w:t>
      </w:r>
    </w:p>
    <w:p w14:paraId="34928E6C" w14:textId="118951D1" w:rsidR="00B32B46" w:rsidRDefault="00A15F01" w:rsidP="000432F1">
      <w:pPr>
        <w:pStyle w:val="Akapitzlist"/>
        <w:numPr>
          <w:ilvl w:val="2"/>
          <w:numId w:val="5"/>
        </w:numPr>
        <w:ind w:left="426" w:hanging="426"/>
        <w:jc w:val="both"/>
      </w:pPr>
      <w:r w:rsidRPr="00A15F01">
        <w:t>do takich krajów, co do których Komisja Europejska wydała decyzję stwierdzającą, że zapewniają one odpowiedni stopień ochrony, albo</w:t>
      </w:r>
    </w:p>
    <w:p w14:paraId="45B0D26F" w14:textId="63CB97DA" w:rsidR="00B32B46" w:rsidRDefault="00A15F01" w:rsidP="000432F1">
      <w:pPr>
        <w:pStyle w:val="Akapitzlist"/>
        <w:numPr>
          <w:ilvl w:val="2"/>
          <w:numId w:val="5"/>
        </w:numPr>
        <w:ind w:left="426" w:hanging="426"/>
        <w:jc w:val="both"/>
      </w:pPr>
      <w:r w:rsidRPr="00A15F01">
        <w:t>w razie braku ww. decyzji – po zapewnieniu odpowiednich zabezpieczeń i pod warunkiem, że obowiązują egzekwowalne prawa osób, których dane dotyczą oraz skuteczne środki ochrony prawnej, np. na podstawie zawarcia z podmiotem, do którego dane mają zostać przekazane standardowych klauzul ochrony danych przyjętych przez Komisję Europejską.</w:t>
      </w:r>
    </w:p>
    <w:p w14:paraId="16AF4E14" w14:textId="2F8C7744" w:rsidR="00B32B46" w:rsidRDefault="00A15F01" w:rsidP="00D733E7">
      <w:pPr>
        <w:jc w:val="both"/>
      </w:pPr>
      <w:r w:rsidRPr="00A15F01">
        <w:t>Wyjątkowo do przekazywania danych użytkowników/usługobiorców poza Europejski Obszar Gospodarczy może dochodzić</w:t>
      </w:r>
      <w:r w:rsidR="00841218">
        <w:t>, jeśli</w:t>
      </w:r>
      <w:r w:rsidRPr="00A15F01">
        <w:t>:</w:t>
      </w:r>
    </w:p>
    <w:p w14:paraId="10F83775" w14:textId="29FAAEB0" w:rsidR="004C72BF" w:rsidRDefault="003F3F72" w:rsidP="000432F1">
      <w:pPr>
        <w:pStyle w:val="Akapitzlist"/>
        <w:numPr>
          <w:ilvl w:val="2"/>
          <w:numId w:val="5"/>
        </w:numPr>
        <w:ind w:left="426" w:hanging="426"/>
        <w:jc w:val="both"/>
      </w:pPr>
      <w:r>
        <w:t>użytkownik</w:t>
      </w:r>
      <w:r w:rsidR="004C72BF">
        <w:t>, poinformowan</w:t>
      </w:r>
      <w:r>
        <w:t>y</w:t>
      </w:r>
      <w:r w:rsidR="004C72BF">
        <w:t xml:space="preserve"> o ewentualnym ryzyku, z którymi </w:t>
      </w:r>
      <w:r w:rsidR="004614B2">
        <w:t>–</w:t>
      </w:r>
      <w:r w:rsidR="004C72BF">
        <w:t xml:space="preserve"> ze względu na brak decyzji stwierdzającej odpowiedni stopień ochrony oraz na brak odpowiednich zabezpieczeń </w:t>
      </w:r>
      <w:r w:rsidR="004614B2">
        <w:t>–</w:t>
      </w:r>
      <w:r w:rsidR="004C72BF">
        <w:t xml:space="preserve"> może się dla </w:t>
      </w:r>
      <w:r w:rsidR="00B32B46">
        <w:t>niego</w:t>
      </w:r>
      <w:r w:rsidR="004C72BF">
        <w:t xml:space="preserve"> wiązać proponowane przekazanie, wyraźnie wyraził na nie zgodę;</w:t>
      </w:r>
    </w:p>
    <w:p w14:paraId="1D7447B1" w14:textId="4B8DF431" w:rsidR="004C72BF" w:rsidRDefault="004C72BF" w:rsidP="000432F1">
      <w:pPr>
        <w:pStyle w:val="Akapitzlist"/>
        <w:numPr>
          <w:ilvl w:val="2"/>
          <w:numId w:val="5"/>
        </w:numPr>
        <w:ind w:left="426" w:hanging="426"/>
        <w:jc w:val="both"/>
      </w:pPr>
      <w:r>
        <w:t>przekazanie jest niezbędne do wykonania umowy między</w:t>
      </w:r>
      <w:r w:rsidR="00B32B46">
        <w:t xml:space="preserve"> użytkownikiem</w:t>
      </w:r>
      <w:r>
        <w:t xml:space="preserve"> a administratorem lub do wprowadzenia w życie środków przedumownych podejmowanych na żądanie </w:t>
      </w:r>
      <w:r w:rsidR="00B32B46">
        <w:t>użytkownika</w:t>
      </w:r>
      <w:r>
        <w:t>;</w:t>
      </w:r>
    </w:p>
    <w:p w14:paraId="10EF1005" w14:textId="1BEE6EFB" w:rsidR="004C72BF" w:rsidRDefault="004C72BF" w:rsidP="000432F1">
      <w:pPr>
        <w:pStyle w:val="Akapitzlist"/>
        <w:numPr>
          <w:ilvl w:val="2"/>
          <w:numId w:val="5"/>
        </w:numPr>
        <w:ind w:left="426" w:hanging="426"/>
        <w:jc w:val="both"/>
      </w:pPr>
      <w:r>
        <w:t xml:space="preserve">przekazanie jest niezbędne do zawarcia lub wykonania umowy zawartej w interesie </w:t>
      </w:r>
      <w:r w:rsidR="00B32B46">
        <w:t>użytkownika</w:t>
      </w:r>
      <w:r>
        <w:t>, między administratorem a inną osobą fizyczną lub prawną;</w:t>
      </w:r>
    </w:p>
    <w:p w14:paraId="3E464491" w14:textId="05CA913D" w:rsidR="004C72BF" w:rsidRDefault="004C72BF" w:rsidP="000432F1">
      <w:pPr>
        <w:pStyle w:val="Akapitzlist"/>
        <w:numPr>
          <w:ilvl w:val="2"/>
          <w:numId w:val="5"/>
        </w:numPr>
        <w:ind w:left="426" w:hanging="426"/>
        <w:jc w:val="both"/>
      </w:pPr>
      <w:r>
        <w:t>przekazanie jest niezbędne ze względu na ważne względy interesu publicznego;</w:t>
      </w:r>
    </w:p>
    <w:p w14:paraId="28C143B9" w14:textId="13558A2C" w:rsidR="004C72BF" w:rsidRDefault="004C72BF" w:rsidP="000432F1">
      <w:pPr>
        <w:pStyle w:val="Akapitzlist"/>
        <w:numPr>
          <w:ilvl w:val="2"/>
          <w:numId w:val="5"/>
        </w:numPr>
        <w:ind w:left="426" w:hanging="426"/>
        <w:jc w:val="both"/>
      </w:pPr>
      <w:r>
        <w:t>przekazanie jest niezbędne do ustalenia, dochodzenia lub ochrony roszczeń;</w:t>
      </w:r>
    </w:p>
    <w:p w14:paraId="194FC9E8" w14:textId="0D5E74F0" w:rsidR="004C72BF" w:rsidRDefault="004C72BF" w:rsidP="000432F1">
      <w:pPr>
        <w:pStyle w:val="Akapitzlist"/>
        <w:numPr>
          <w:ilvl w:val="2"/>
          <w:numId w:val="5"/>
        </w:numPr>
        <w:ind w:left="426" w:hanging="426"/>
        <w:jc w:val="both"/>
      </w:pPr>
      <w:r>
        <w:lastRenderedPageBreak/>
        <w:t xml:space="preserve">przekazanie jest niezbędne do ochrony żywotnych interesów </w:t>
      </w:r>
      <w:r w:rsidR="00B32B46">
        <w:t>użytkownika</w:t>
      </w:r>
      <w:r>
        <w:t xml:space="preserve"> lub innych osób, jeżeli </w:t>
      </w:r>
      <w:r w:rsidR="00B32B46">
        <w:t>użytkownik</w:t>
      </w:r>
      <w:r>
        <w:t xml:space="preserve"> jest fizycznie lub prawnie niezdoln</w:t>
      </w:r>
      <w:r w:rsidR="00B32B46">
        <w:t>y</w:t>
      </w:r>
      <w:r>
        <w:t xml:space="preserve"> do wyrażenia zgody; lub</w:t>
      </w:r>
    </w:p>
    <w:p w14:paraId="5008F5D9" w14:textId="6AEDA955" w:rsidR="00A15F01" w:rsidRDefault="004C72BF" w:rsidP="000432F1">
      <w:pPr>
        <w:pStyle w:val="Akapitzlist"/>
        <w:numPr>
          <w:ilvl w:val="2"/>
          <w:numId w:val="5"/>
        </w:numPr>
        <w:ind w:left="426" w:hanging="426"/>
        <w:jc w:val="both"/>
      </w:pPr>
      <w:r>
        <w:t xml:space="preserve">przekazanie następuje z rejestru, który zgodnie z prawem Unii lub prawem państwa członkowskiego ma służyć za źródło informacji dla ogółu obywateli i który jest dostępny dla ogółu obywateli lub dla każdej osoby mogącej wykazać prawnie uzasadniony interes </w:t>
      </w:r>
      <w:r w:rsidR="000432F1">
        <w:t>–</w:t>
      </w:r>
      <w:r>
        <w:t xml:space="preserve"> ale wyłącznie w zakresie, w jakim w danym przypadku spełnione zostały warunki takiego dostępu określone w prawie Unii lub w prawie państwa członkowskiego.</w:t>
      </w:r>
    </w:p>
    <w:p w14:paraId="3F2CD3D2" w14:textId="0ABC4B3E" w:rsidR="000306FE" w:rsidRPr="000306FE" w:rsidRDefault="000306FE" w:rsidP="00C407C4">
      <w:pPr>
        <w:pStyle w:val="Nagwek1"/>
      </w:pPr>
      <w:r>
        <w:rPr>
          <w:lang w:val="pl"/>
        </w:rPr>
        <w:t xml:space="preserve">ZMIANY W </w:t>
      </w:r>
      <w:r w:rsidR="00E402F9">
        <w:rPr>
          <w:lang w:val="pl"/>
        </w:rPr>
        <w:t xml:space="preserve">NINIEJSZYM DOKUMENCIE </w:t>
      </w:r>
      <w:r w:rsidRPr="000306FE">
        <w:rPr>
          <w:lang w:val="pl"/>
        </w:rPr>
        <w:t xml:space="preserve"> </w:t>
      </w:r>
    </w:p>
    <w:p w14:paraId="064C2A52" w14:textId="2AEE127A" w:rsidR="00761223" w:rsidRPr="00330160" w:rsidRDefault="000306FE" w:rsidP="00D733E7">
      <w:pPr>
        <w:jc w:val="both"/>
      </w:pPr>
      <w:r w:rsidRPr="000306FE">
        <w:rPr>
          <w:lang w:val="pl"/>
        </w:rPr>
        <w:t xml:space="preserve">Możemy zaktualizować </w:t>
      </w:r>
      <w:r w:rsidR="00E402F9">
        <w:rPr>
          <w:lang w:val="pl"/>
        </w:rPr>
        <w:t>Zasady ochrony i przetwarzania danych osobowych w Aplikacji SETTI+</w:t>
      </w:r>
      <w:r w:rsidRPr="000306FE">
        <w:rPr>
          <w:lang w:val="pl"/>
        </w:rPr>
        <w:t>, aby odzwierciedlić zmiany w naszych praktykach informacyjnych. Jeśli dokonamy jakichkolwiek istotnych zmian, powiadomimy Cię o tym</w:t>
      </w:r>
      <w:r w:rsidR="00E402F9">
        <w:rPr>
          <w:lang w:val="pl"/>
        </w:rPr>
        <w:t xml:space="preserve"> za pośrednictwem wiadomości </w:t>
      </w:r>
      <w:r w:rsidRPr="000306FE">
        <w:rPr>
          <w:lang w:val="pl"/>
        </w:rPr>
        <w:t xml:space="preserve">e-mailem lub za pomocą powiadomienia w </w:t>
      </w:r>
      <w:r w:rsidR="00E402F9">
        <w:rPr>
          <w:lang w:val="pl"/>
        </w:rPr>
        <w:t>Aplikacji</w:t>
      </w:r>
      <w:r w:rsidRPr="000306FE">
        <w:rPr>
          <w:lang w:val="pl"/>
        </w:rPr>
        <w:t>, zanim zmiana wejdzie w życie. Zachęcamy do okresowego przeglądania tej strony w celu uzyskania najnowszych informacji na temat naszych praktyk w zakresie ochrony prywatności.</w:t>
      </w:r>
    </w:p>
    <w:sectPr w:rsidR="00761223" w:rsidRPr="0033016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06BA" w14:textId="77777777" w:rsidR="00D355CA" w:rsidRDefault="00D355CA" w:rsidP="00C83E1E">
      <w:pPr>
        <w:spacing w:after="0" w:line="240" w:lineRule="auto"/>
      </w:pPr>
      <w:r>
        <w:separator/>
      </w:r>
    </w:p>
  </w:endnote>
  <w:endnote w:type="continuationSeparator" w:id="0">
    <w:p w14:paraId="1CDB3EB6" w14:textId="77777777" w:rsidR="00D355CA" w:rsidRDefault="00D355CA" w:rsidP="00C8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296609"/>
      <w:docPartObj>
        <w:docPartGallery w:val="Page Numbers (Bottom of Page)"/>
        <w:docPartUnique/>
      </w:docPartObj>
    </w:sdtPr>
    <w:sdtEndPr/>
    <w:sdtContent>
      <w:p w14:paraId="39ED8D3B" w14:textId="3A42CC72" w:rsidR="00C83E1E" w:rsidRDefault="00C83E1E">
        <w:pPr>
          <w:pStyle w:val="Stopka"/>
          <w:jc w:val="right"/>
        </w:pPr>
        <w:r>
          <w:fldChar w:fldCharType="begin"/>
        </w:r>
        <w:r>
          <w:instrText>PAGE   \* MERGEFORMAT</w:instrText>
        </w:r>
        <w:r>
          <w:fldChar w:fldCharType="separate"/>
        </w:r>
        <w:r>
          <w:t>2</w:t>
        </w:r>
        <w:r>
          <w:fldChar w:fldCharType="end"/>
        </w:r>
      </w:p>
    </w:sdtContent>
  </w:sdt>
  <w:p w14:paraId="52318AC8" w14:textId="77777777" w:rsidR="00C83E1E" w:rsidRDefault="00C83E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9993" w14:textId="77777777" w:rsidR="00D355CA" w:rsidRDefault="00D355CA" w:rsidP="00C83E1E">
      <w:pPr>
        <w:spacing w:after="0" w:line="240" w:lineRule="auto"/>
      </w:pPr>
      <w:r>
        <w:separator/>
      </w:r>
    </w:p>
  </w:footnote>
  <w:footnote w:type="continuationSeparator" w:id="0">
    <w:p w14:paraId="6F4C6C6F" w14:textId="77777777" w:rsidR="00D355CA" w:rsidRDefault="00D355CA" w:rsidP="00C83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E73"/>
    <w:multiLevelType w:val="multilevel"/>
    <w:tmpl w:val="2C6A3A3C"/>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C156C5"/>
    <w:multiLevelType w:val="multilevel"/>
    <w:tmpl w:val="B8262E1C"/>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187821"/>
    <w:multiLevelType w:val="hybridMultilevel"/>
    <w:tmpl w:val="E1FE5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B54F7"/>
    <w:multiLevelType w:val="multilevel"/>
    <w:tmpl w:val="2C6A3A3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423F7"/>
    <w:multiLevelType w:val="multilevel"/>
    <w:tmpl w:val="000AB8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2882A3F"/>
    <w:multiLevelType w:val="multilevel"/>
    <w:tmpl w:val="000AB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62FDF"/>
    <w:multiLevelType w:val="multilevel"/>
    <w:tmpl w:val="2C6A3A3C"/>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79D1CE8"/>
    <w:multiLevelType w:val="hybridMultilevel"/>
    <w:tmpl w:val="2F92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4B62081"/>
    <w:multiLevelType w:val="multilevel"/>
    <w:tmpl w:val="2C6A3A3C"/>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435AD7"/>
    <w:multiLevelType w:val="hybridMultilevel"/>
    <w:tmpl w:val="89481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EF3712"/>
    <w:multiLevelType w:val="hybridMultilevel"/>
    <w:tmpl w:val="FA2ADC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B9F67DF"/>
    <w:multiLevelType w:val="hybridMultilevel"/>
    <w:tmpl w:val="40E85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525055"/>
    <w:multiLevelType w:val="multilevel"/>
    <w:tmpl w:val="2C6A3A3C"/>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6055529"/>
    <w:multiLevelType w:val="hybridMultilevel"/>
    <w:tmpl w:val="B6C67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E7747B"/>
    <w:multiLevelType w:val="multilevel"/>
    <w:tmpl w:val="212E5646"/>
    <w:lvl w:ilvl="0">
      <w:start w:val="1"/>
      <w:numFmt w:val="decimal"/>
      <w:pStyle w:val="Nagwek1"/>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5"/>
  </w:num>
  <w:num w:numId="3">
    <w:abstractNumId w:val="8"/>
  </w:num>
  <w:num w:numId="4">
    <w:abstractNumId w:val="0"/>
  </w:num>
  <w:num w:numId="5">
    <w:abstractNumId w:val="1"/>
  </w:num>
  <w:num w:numId="6">
    <w:abstractNumId w:val="3"/>
  </w:num>
  <w:num w:numId="7">
    <w:abstractNumId w:val="6"/>
  </w:num>
  <w:num w:numId="8">
    <w:abstractNumId w:val="5"/>
  </w:num>
  <w:num w:numId="9">
    <w:abstractNumId w:val="4"/>
  </w:num>
  <w:num w:numId="10">
    <w:abstractNumId w:val="7"/>
  </w:num>
  <w:num w:numId="11">
    <w:abstractNumId w:val="11"/>
  </w:num>
  <w:num w:numId="12">
    <w:abstractNumId w:val="9"/>
  </w:num>
  <w:num w:numId="13">
    <w:abstractNumId w:val="12"/>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5C"/>
    <w:rsid w:val="00001AB9"/>
    <w:rsid w:val="0001028B"/>
    <w:rsid w:val="00010A9E"/>
    <w:rsid w:val="00026425"/>
    <w:rsid w:val="000306FE"/>
    <w:rsid w:val="00032D20"/>
    <w:rsid w:val="000432F1"/>
    <w:rsid w:val="0005225F"/>
    <w:rsid w:val="00062D4A"/>
    <w:rsid w:val="00083876"/>
    <w:rsid w:val="000956DE"/>
    <w:rsid w:val="00097297"/>
    <w:rsid w:val="000F5F99"/>
    <w:rsid w:val="00144AD4"/>
    <w:rsid w:val="00182B68"/>
    <w:rsid w:val="001A1B9D"/>
    <w:rsid w:val="001A4E62"/>
    <w:rsid w:val="001D77CA"/>
    <w:rsid w:val="001E4342"/>
    <w:rsid w:val="00210896"/>
    <w:rsid w:val="0021277B"/>
    <w:rsid w:val="00250B5C"/>
    <w:rsid w:val="00266797"/>
    <w:rsid w:val="00295853"/>
    <w:rsid w:val="002E496F"/>
    <w:rsid w:val="00330160"/>
    <w:rsid w:val="00342012"/>
    <w:rsid w:val="00352C3E"/>
    <w:rsid w:val="0035533D"/>
    <w:rsid w:val="00361BF2"/>
    <w:rsid w:val="00383D48"/>
    <w:rsid w:val="00386235"/>
    <w:rsid w:val="00392538"/>
    <w:rsid w:val="003958C9"/>
    <w:rsid w:val="003F3F72"/>
    <w:rsid w:val="003F6FF9"/>
    <w:rsid w:val="0044106B"/>
    <w:rsid w:val="004614B2"/>
    <w:rsid w:val="0049710E"/>
    <w:rsid w:val="004B12A6"/>
    <w:rsid w:val="004C5324"/>
    <w:rsid w:val="004C72BF"/>
    <w:rsid w:val="004E69CE"/>
    <w:rsid w:val="005044DB"/>
    <w:rsid w:val="00514BB8"/>
    <w:rsid w:val="00515F96"/>
    <w:rsid w:val="00525534"/>
    <w:rsid w:val="005314D4"/>
    <w:rsid w:val="00531A23"/>
    <w:rsid w:val="00534E8B"/>
    <w:rsid w:val="00544124"/>
    <w:rsid w:val="00560FE2"/>
    <w:rsid w:val="00562319"/>
    <w:rsid w:val="00573BC1"/>
    <w:rsid w:val="00593EB1"/>
    <w:rsid w:val="005957D7"/>
    <w:rsid w:val="005A7C0B"/>
    <w:rsid w:val="005C34D3"/>
    <w:rsid w:val="005C4501"/>
    <w:rsid w:val="005F68CE"/>
    <w:rsid w:val="006002EF"/>
    <w:rsid w:val="00633AB3"/>
    <w:rsid w:val="00654D12"/>
    <w:rsid w:val="0067264A"/>
    <w:rsid w:val="00674E82"/>
    <w:rsid w:val="006942E8"/>
    <w:rsid w:val="006A736F"/>
    <w:rsid w:val="006E145C"/>
    <w:rsid w:val="00716AE7"/>
    <w:rsid w:val="00743801"/>
    <w:rsid w:val="007452D0"/>
    <w:rsid w:val="00761223"/>
    <w:rsid w:val="007650B7"/>
    <w:rsid w:val="007A1797"/>
    <w:rsid w:val="007A4003"/>
    <w:rsid w:val="007D7884"/>
    <w:rsid w:val="0082368D"/>
    <w:rsid w:val="008366C2"/>
    <w:rsid w:val="00840E2D"/>
    <w:rsid w:val="00841218"/>
    <w:rsid w:val="00853014"/>
    <w:rsid w:val="008758FD"/>
    <w:rsid w:val="008B0046"/>
    <w:rsid w:val="008E08B4"/>
    <w:rsid w:val="008F46DA"/>
    <w:rsid w:val="00927038"/>
    <w:rsid w:val="00943C03"/>
    <w:rsid w:val="0094401C"/>
    <w:rsid w:val="009610D8"/>
    <w:rsid w:val="00962B6A"/>
    <w:rsid w:val="009A5C7F"/>
    <w:rsid w:val="009B430B"/>
    <w:rsid w:val="009C697F"/>
    <w:rsid w:val="009D5ABF"/>
    <w:rsid w:val="00A03D27"/>
    <w:rsid w:val="00A15F01"/>
    <w:rsid w:val="00A25566"/>
    <w:rsid w:val="00A73BAD"/>
    <w:rsid w:val="00A77E77"/>
    <w:rsid w:val="00AA7922"/>
    <w:rsid w:val="00B055C9"/>
    <w:rsid w:val="00B05D0B"/>
    <w:rsid w:val="00B1427E"/>
    <w:rsid w:val="00B212FD"/>
    <w:rsid w:val="00B32B46"/>
    <w:rsid w:val="00B75EC5"/>
    <w:rsid w:val="00BB2EC3"/>
    <w:rsid w:val="00BC26A6"/>
    <w:rsid w:val="00BE2894"/>
    <w:rsid w:val="00C01C09"/>
    <w:rsid w:val="00C11208"/>
    <w:rsid w:val="00C134B3"/>
    <w:rsid w:val="00C2750C"/>
    <w:rsid w:val="00C332FC"/>
    <w:rsid w:val="00C35B1B"/>
    <w:rsid w:val="00C407C4"/>
    <w:rsid w:val="00C4398C"/>
    <w:rsid w:val="00C550F5"/>
    <w:rsid w:val="00C612EE"/>
    <w:rsid w:val="00C648DF"/>
    <w:rsid w:val="00C83E1E"/>
    <w:rsid w:val="00C960B4"/>
    <w:rsid w:val="00CA08D3"/>
    <w:rsid w:val="00CA7768"/>
    <w:rsid w:val="00CC34A8"/>
    <w:rsid w:val="00CC674F"/>
    <w:rsid w:val="00CF39A8"/>
    <w:rsid w:val="00CF48D3"/>
    <w:rsid w:val="00D06EDC"/>
    <w:rsid w:val="00D2402C"/>
    <w:rsid w:val="00D355CA"/>
    <w:rsid w:val="00D4375F"/>
    <w:rsid w:val="00D65A02"/>
    <w:rsid w:val="00D706EF"/>
    <w:rsid w:val="00D733E7"/>
    <w:rsid w:val="00D753ED"/>
    <w:rsid w:val="00DB0BC4"/>
    <w:rsid w:val="00DC1B93"/>
    <w:rsid w:val="00DD341E"/>
    <w:rsid w:val="00DD3512"/>
    <w:rsid w:val="00E04A3C"/>
    <w:rsid w:val="00E30803"/>
    <w:rsid w:val="00E402F9"/>
    <w:rsid w:val="00E469A4"/>
    <w:rsid w:val="00E97234"/>
    <w:rsid w:val="00EA5C2F"/>
    <w:rsid w:val="00F2196A"/>
    <w:rsid w:val="00F35CB6"/>
    <w:rsid w:val="00F42921"/>
    <w:rsid w:val="00F43183"/>
    <w:rsid w:val="00F60B8B"/>
    <w:rsid w:val="00FA62F6"/>
    <w:rsid w:val="00FD551C"/>
    <w:rsid w:val="00FD5F8C"/>
    <w:rsid w:val="00FD7832"/>
    <w:rsid w:val="00FF6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AE89"/>
  <w15:chartTrackingRefBased/>
  <w15:docId w15:val="{6BF6A8E8-2CF8-4194-AB64-EDC91CDA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Akapitzlist"/>
    <w:next w:val="Normalny"/>
    <w:link w:val="Nagwek1Znak"/>
    <w:uiPriority w:val="9"/>
    <w:qFormat/>
    <w:rsid w:val="00C407C4"/>
    <w:pPr>
      <w:numPr>
        <w:numId w:val="2"/>
      </w:num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69CE"/>
    <w:pPr>
      <w:ind w:left="720"/>
      <w:contextualSpacing/>
    </w:pPr>
  </w:style>
  <w:style w:type="character" w:styleId="Hipercze">
    <w:name w:val="Hyperlink"/>
    <w:basedOn w:val="Domylnaczcionkaakapitu"/>
    <w:uiPriority w:val="99"/>
    <w:unhideWhenUsed/>
    <w:rsid w:val="004E69CE"/>
    <w:rPr>
      <w:color w:val="0000FF"/>
      <w:u w:val="single"/>
    </w:rPr>
  </w:style>
  <w:style w:type="character" w:styleId="Odwoaniedokomentarza">
    <w:name w:val="annotation reference"/>
    <w:basedOn w:val="Domylnaczcionkaakapitu"/>
    <w:uiPriority w:val="99"/>
    <w:semiHidden/>
    <w:unhideWhenUsed/>
    <w:rsid w:val="00062D4A"/>
    <w:rPr>
      <w:sz w:val="16"/>
      <w:szCs w:val="16"/>
    </w:rPr>
  </w:style>
  <w:style w:type="paragraph" w:styleId="Tekstkomentarza">
    <w:name w:val="annotation text"/>
    <w:basedOn w:val="Normalny"/>
    <w:link w:val="TekstkomentarzaZnak"/>
    <w:uiPriority w:val="99"/>
    <w:unhideWhenUsed/>
    <w:qFormat/>
    <w:rsid w:val="00062D4A"/>
    <w:pPr>
      <w:spacing w:line="240" w:lineRule="auto"/>
    </w:pPr>
    <w:rPr>
      <w:sz w:val="20"/>
      <w:szCs w:val="20"/>
    </w:rPr>
  </w:style>
  <w:style w:type="character" w:customStyle="1" w:styleId="TekstkomentarzaZnak">
    <w:name w:val="Tekst komentarza Znak"/>
    <w:basedOn w:val="Domylnaczcionkaakapitu"/>
    <w:link w:val="Tekstkomentarza"/>
    <w:uiPriority w:val="99"/>
    <w:rsid w:val="00062D4A"/>
    <w:rPr>
      <w:sz w:val="20"/>
      <w:szCs w:val="20"/>
    </w:rPr>
  </w:style>
  <w:style w:type="paragraph" w:styleId="Tematkomentarza">
    <w:name w:val="annotation subject"/>
    <w:basedOn w:val="Tekstkomentarza"/>
    <w:next w:val="Tekstkomentarza"/>
    <w:link w:val="TematkomentarzaZnak"/>
    <w:uiPriority w:val="99"/>
    <w:semiHidden/>
    <w:unhideWhenUsed/>
    <w:rsid w:val="00062D4A"/>
    <w:rPr>
      <w:b/>
      <w:bCs/>
    </w:rPr>
  </w:style>
  <w:style w:type="character" w:customStyle="1" w:styleId="TematkomentarzaZnak">
    <w:name w:val="Temat komentarza Znak"/>
    <w:basedOn w:val="TekstkomentarzaZnak"/>
    <w:link w:val="Tematkomentarza"/>
    <w:uiPriority w:val="99"/>
    <w:semiHidden/>
    <w:rsid w:val="00062D4A"/>
    <w:rPr>
      <w:b/>
      <w:bCs/>
      <w:sz w:val="20"/>
      <w:szCs w:val="20"/>
    </w:rPr>
  </w:style>
  <w:style w:type="character" w:styleId="Nierozpoznanawzmianka">
    <w:name w:val="Unresolved Mention"/>
    <w:basedOn w:val="Domylnaczcionkaakapitu"/>
    <w:uiPriority w:val="99"/>
    <w:semiHidden/>
    <w:unhideWhenUsed/>
    <w:rsid w:val="00D2402C"/>
    <w:rPr>
      <w:color w:val="605E5C"/>
      <w:shd w:val="clear" w:color="auto" w:fill="E1DFDD"/>
    </w:rPr>
  </w:style>
  <w:style w:type="paragraph" w:styleId="NormalnyWeb">
    <w:name w:val="Normal (Web)"/>
    <w:basedOn w:val="Normalny"/>
    <w:uiPriority w:val="99"/>
    <w:semiHidden/>
    <w:unhideWhenUsed/>
    <w:rsid w:val="00A15F01"/>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C407C4"/>
    <w:rPr>
      <w:b/>
      <w:bCs/>
    </w:rPr>
  </w:style>
  <w:style w:type="paragraph" w:styleId="Nagwek">
    <w:name w:val="header"/>
    <w:basedOn w:val="Normalny"/>
    <w:link w:val="NagwekZnak"/>
    <w:uiPriority w:val="99"/>
    <w:unhideWhenUsed/>
    <w:rsid w:val="00C83E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E1E"/>
  </w:style>
  <w:style w:type="paragraph" w:styleId="Stopka">
    <w:name w:val="footer"/>
    <w:basedOn w:val="Normalny"/>
    <w:link w:val="StopkaZnak"/>
    <w:uiPriority w:val="99"/>
    <w:unhideWhenUsed/>
    <w:rsid w:val="00C83E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6140">
      <w:bodyDiv w:val="1"/>
      <w:marLeft w:val="0"/>
      <w:marRight w:val="0"/>
      <w:marTop w:val="0"/>
      <w:marBottom w:val="0"/>
      <w:divBdr>
        <w:top w:val="none" w:sz="0" w:space="0" w:color="auto"/>
        <w:left w:val="none" w:sz="0" w:space="0" w:color="auto"/>
        <w:bottom w:val="none" w:sz="0" w:space="0" w:color="auto"/>
        <w:right w:val="none" w:sz="0" w:space="0" w:color="auto"/>
      </w:divBdr>
    </w:div>
    <w:div w:id="1188714391">
      <w:bodyDiv w:val="1"/>
      <w:marLeft w:val="0"/>
      <w:marRight w:val="0"/>
      <w:marTop w:val="0"/>
      <w:marBottom w:val="0"/>
      <w:divBdr>
        <w:top w:val="none" w:sz="0" w:space="0" w:color="auto"/>
        <w:left w:val="none" w:sz="0" w:space="0" w:color="auto"/>
        <w:bottom w:val="none" w:sz="0" w:space="0" w:color="auto"/>
        <w:right w:val="none" w:sz="0" w:space="0" w:color="auto"/>
      </w:divBdr>
    </w:div>
    <w:div w:id="1426925265">
      <w:bodyDiv w:val="1"/>
      <w:marLeft w:val="0"/>
      <w:marRight w:val="0"/>
      <w:marTop w:val="0"/>
      <w:marBottom w:val="0"/>
      <w:divBdr>
        <w:top w:val="none" w:sz="0" w:space="0" w:color="auto"/>
        <w:left w:val="none" w:sz="0" w:space="0" w:color="auto"/>
        <w:bottom w:val="none" w:sz="0" w:space="0" w:color="auto"/>
        <w:right w:val="none" w:sz="0" w:space="0" w:color="auto"/>
      </w:divBdr>
    </w:div>
    <w:div w:id="15996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o@setti.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o@setti.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o@setti.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odo@setti.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3465DF75669B49AA16560A421988A0" ma:contentTypeVersion="12" ma:contentTypeDescription="Utwórz nowy dokument." ma:contentTypeScope="" ma:versionID="3ffa6a8b2f86eb2c881bc30406ecf3f0">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8e87a758b651a7d1b0408c48919cb485"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7AB8C-5E90-4D03-997A-F2528AF94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03B63-43B1-4622-A2CE-49DABD2BB7D5}">
  <ds:schemaRefs>
    <ds:schemaRef ds:uri="http://schemas.microsoft.com/sharepoint/v3/contenttype/forms"/>
  </ds:schemaRefs>
</ds:datastoreItem>
</file>

<file path=customXml/itemProps3.xml><?xml version="1.0" encoding="utf-8"?>
<ds:datastoreItem xmlns:ds="http://schemas.openxmlformats.org/officeDocument/2006/customXml" ds:itemID="{9059F09E-6B0B-4911-AEAE-8BA9D15C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12309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Wojtysiak-Tierling, Prawnik</dc:creator>
  <cp:keywords/>
  <dc:description/>
  <cp:lastModifiedBy>Grzegorz Wasilewski</cp:lastModifiedBy>
  <cp:revision>2</cp:revision>
  <dcterms:created xsi:type="dcterms:W3CDTF">2021-09-13T15:08:00Z</dcterms:created>
  <dcterms:modified xsi:type="dcterms:W3CDTF">2021-09-13T15:08:00Z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ies>
</file>